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7DF" w:rsidRPr="00116647" w:rsidRDefault="006047DF" w:rsidP="006047DF">
      <w:pPr>
        <w:tabs>
          <w:tab w:val="left" w:pos="5387"/>
        </w:tabs>
        <w:ind w:right="4534"/>
        <w:jc w:val="right"/>
        <w:rPr>
          <w:rFonts w:cs="Courier New"/>
          <w:sz w:val="28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inline distT="0" distB="0" distL="0" distR="0" wp14:anchorId="51CD51A5" wp14:editId="4CC21563">
            <wp:extent cx="733425" cy="1031240"/>
            <wp:effectExtent l="0" t="0" r="9525" b="0"/>
            <wp:docPr id="3" name="Рисунок 3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647">
        <w:rPr>
          <w:rFonts w:cs="Courier New"/>
          <w:sz w:val="28"/>
          <w:szCs w:val="20"/>
        </w:rPr>
        <w:t xml:space="preserve">    </w:t>
      </w:r>
    </w:p>
    <w:p w:rsidR="006047DF" w:rsidRPr="00116647" w:rsidRDefault="006047DF" w:rsidP="006047DF">
      <w:pPr>
        <w:ind w:right="3969"/>
        <w:jc w:val="right"/>
        <w:rPr>
          <w:rFonts w:cs="Courier New"/>
          <w:sz w:val="28"/>
          <w:szCs w:val="20"/>
        </w:rPr>
      </w:pPr>
    </w:p>
    <w:p w:rsidR="006047DF" w:rsidRPr="00116647" w:rsidRDefault="006047DF" w:rsidP="006047DF">
      <w:pPr>
        <w:keepNext/>
        <w:jc w:val="center"/>
        <w:outlineLvl w:val="1"/>
        <w:rPr>
          <w:b/>
          <w:sz w:val="36"/>
          <w:szCs w:val="36"/>
        </w:rPr>
      </w:pPr>
      <w:r w:rsidRPr="00116647">
        <w:rPr>
          <w:b/>
          <w:sz w:val="36"/>
          <w:szCs w:val="36"/>
        </w:rPr>
        <w:t>ФИНАНСОВЫЙ ОТДЕЛ</w:t>
      </w:r>
    </w:p>
    <w:p w:rsidR="006047DF" w:rsidRPr="00116647" w:rsidRDefault="006047DF" w:rsidP="006047DF">
      <w:pPr>
        <w:keepNext/>
        <w:jc w:val="center"/>
        <w:outlineLvl w:val="2"/>
        <w:rPr>
          <w:b/>
          <w:sz w:val="32"/>
          <w:szCs w:val="32"/>
        </w:rPr>
      </w:pPr>
      <w:r w:rsidRPr="00116647">
        <w:rPr>
          <w:b/>
          <w:sz w:val="32"/>
          <w:szCs w:val="32"/>
        </w:rPr>
        <w:t>АДМИНИСТРАЦИИ ГОРОДА СЕЛЬЦО</w:t>
      </w:r>
    </w:p>
    <w:p w:rsidR="006047DF" w:rsidRPr="00116647" w:rsidRDefault="006047DF" w:rsidP="006047DF">
      <w:pPr>
        <w:ind w:firstLine="567"/>
        <w:jc w:val="center"/>
        <w:rPr>
          <w:b/>
          <w:color w:val="000000"/>
          <w:sz w:val="32"/>
          <w:szCs w:val="32"/>
        </w:rPr>
      </w:pPr>
      <w:r w:rsidRPr="00116647">
        <w:rPr>
          <w:b/>
          <w:color w:val="000000"/>
          <w:sz w:val="32"/>
          <w:szCs w:val="32"/>
        </w:rPr>
        <w:t>БРЯНСКОЙ ОБЛАСТИ</w:t>
      </w:r>
    </w:p>
    <w:p w:rsidR="006047DF" w:rsidRPr="00683D27" w:rsidRDefault="006047DF" w:rsidP="006047DF">
      <w:pPr>
        <w:ind w:firstLine="567"/>
        <w:jc w:val="center"/>
        <w:rPr>
          <w:b/>
          <w:color w:val="000000"/>
        </w:rPr>
      </w:pPr>
      <w:r w:rsidRPr="00116647">
        <w:rPr>
          <w:b/>
          <w:color w:val="000000"/>
        </w:rPr>
        <w:t>_________________________________________________________________________</w:t>
      </w:r>
    </w:p>
    <w:p w:rsidR="006047DF" w:rsidRPr="00116647" w:rsidRDefault="006047DF" w:rsidP="006047DF">
      <w:pPr>
        <w:keepNext/>
        <w:jc w:val="center"/>
        <w:outlineLvl w:val="3"/>
        <w:rPr>
          <w:b/>
          <w:bCs/>
          <w:sz w:val="36"/>
          <w:szCs w:val="36"/>
        </w:rPr>
      </w:pPr>
      <w:proofErr w:type="gramStart"/>
      <w:r w:rsidRPr="00116647">
        <w:rPr>
          <w:b/>
          <w:bCs/>
          <w:sz w:val="36"/>
          <w:szCs w:val="36"/>
        </w:rPr>
        <w:t>П</w:t>
      </w:r>
      <w:proofErr w:type="gramEnd"/>
      <w:r w:rsidRPr="00116647">
        <w:rPr>
          <w:b/>
          <w:bCs/>
          <w:sz w:val="36"/>
          <w:szCs w:val="36"/>
        </w:rPr>
        <w:t xml:space="preserve"> Р И К А З</w:t>
      </w:r>
    </w:p>
    <w:p w:rsidR="006047DF" w:rsidRPr="00116647" w:rsidRDefault="006047DF" w:rsidP="006047DF">
      <w:pPr>
        <w:ind w:firstLine="567"/>
        <w:jc w:val="both"/>
        <w:rPr>
          <w:b/>
          <w:bCs/>
          <w:i/>
          <w:iCs/>
          <w:color w:val="000000"/>
        </w:rPr>
      </w:pP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  <w:r w:rsidRPr="00116647">
        <w:rPr>
          <w:b/>
          <w:bCs/>
          <w:i/>
          <w:iCs/>
          <w:color w:val="000000"/>
        </w:rPr>
        <w:tab/>
      </w:r>
    </w:p>
    <w:p w:rsidR="006047DF" w:rsidRDefault="006047DF" w:rsidP="006047DF">
      <w:pPr>
        <w:jc w:val="both"/>
        <w:rPr>
          <w:color w:val="000000"/>
          <w:sz w:val="28"/>
          <w:szCs w:val="28"/>
        </w:rPr>
      </w:pPr>
    </w:p>
    <w:p w:rsidR="006047DF" w:rsidRDefault="006047DF" w:rsidP="006047DF">
      <w:pPr>
        <w:jc w:val="both"/>
        <w:rPr>
          <w:color w:val="000000"/>
          <w:sz w:val="28"/>
          <w:szCs w:val="28"/>
        </w:rPr>
      </w:pPr>
    </w:p>
    <w:p w:rsidR="006047DF" w:rsidRPr="00116647" w:rsidRDefault="006047DF" w:rsidP="006047DF">
      <w:pPr>
        <w:jc w:val="both"/>
        <w:rPr>
          <w:color w:val="000000"/>
          <w:sz w:val="28"/>
          <w:szCs w:val="28"/>
        </w:rPr>
      </w:pPr>
      <w:r w:rsidRPr="0011664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 15</w:t>
      </w:r>
      <w:r w:rsidRPr="0011664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июля  2021 года          </w:t>
      </w:r>
      <w:r w:rsidRPr="00116647">
        <w:rPr>
          <w:color w:val="000000"/>
          <w:sz w:val="28"/>
          <w:szCs w:val="28"/>
        </w:rPr>
        <w:t xml:space="preserve">    № </w:t>
      </w:r>
      <w:r>
        <w:rPr>
          <w:color w:val="000000"/>
          <w:sz w:val="28"/>
          <w:szCs w:val="28"/>
        </w:rPr>
        <w:t>17</w:t>
      </w:r>
    </w:p>
    <w:p w:rsidR="006047DF" w:rsidRPr="00116647" w:rsidRDefault="006047DF" w:rsidP="006047DF">
      <w:pPr>
        <w:jc w:val="both"/>
        <w:rPr>
          <w:bCs/>
          <w:color w:val="000000"/>
        </w:rPr>
      </w:pPr>
      <w:r w:rsidRPr="00116647">
        <w:rPr>
          <w:bCs/>
          <w:color w:val="000000"/>
        </w:rPr>
        <w:t xml:space="preserve">г. Сельцо </w:t>
      </w:r>
    </w:p>
    <w:p w:rsidR="006047DF" w:rsidRDefault="006047DF" w:rsidP="006047DF">
      <w:pPr>
        <w:jc w:val="center"/>
        <w:rPr>
          <w:b/>
          <w:sz w:val="27"/>
          <w:szCs w:val="27"/>
        </w:rPr>
      </w:pPr>
    </w:p>
    <w:p w:rsidR="006047DF" w:rsidRPr="00C83124" w:rsidRDefault="006047DF" w:rsidP="006047DF">
      <w:pPr>
        <w:jc w:val="center"/>
        <w:rPr>
          <w:b/>
          <w:sz w:val="27"/>
          <w:szCs w:val="27"/>
        </w:rPr>
      </w:pPr>
    </w:p>
    <w:p w:rsidR="009607DB" w:rsidRDefault="00FC75C5" w:rsidP="00C83124">
      <w:pPr>
        <w:pStyle w:val="Pro-List1"/>
        <w:ind w:firstLine="0"/>
        <w:jc w:val="left"/>
      </w:pPr>
      <w:r>
        <w:t>Об утверждении методики планирования</w:t>
      </w:r>
    </w:p>
    <w:p w:rsidR="00705839" w:rsidRDefault="00FC75C5" w:rsidP="00C83124">
      <w:pPr>
        <w:pStyle w:val="Pro-List1"/>
        <w:ind w:firstLine="0"/>
        <w:jc w:val="left"/>
      </w:pPr>
      <w:r>
        <w:t xml:space="preserve">бюджетных </w:t>
      </w:r>
      <w:r w:rsidR="00705839">
        <w:t xml:space="preserve">    </w:t>
      </w:r>
      <w:r>
        <w:t xml:space="preserve">ассигнований  </w:t>
      </w:r>
      <w:r w:rsidR="00705839">
        <w:t xml:space="preserve">     </w:t>
      </w:r>
      <w:r>
        <w:t>бюджета</w:t>
      </w:r>
    </w:p>
    <w:p w:rsidR="00705839" w:rsidRDefault="00705839" w:rsidP="00C83124">
      <w:pPr>
        <w:pStyle w:val="Pro-List1"/>
        <w:ind w:firstLine="0"/>
        <w:jc w:val="left"/>
      </w:pPr>
      <w:r>
        <w:t xml:space="preserve">Сельцовского         городского       округа </w:t>
      </w:r>
    </w:p>
    <w:p w:rsidR="00705839" w:rsidRPr="00FC75C5" w:rsidRDefault="00705839" w:rsidP="00C83124">
      <w:pPr>
        <w:pStyle w:val="Pro-List1"/>
        <w:ind w:firstLine="0"/>
        <w:jc w:val="left"/>
      </w:pPr>
      <w:r>
        <w:t>Брянской области</w:t>
      </w:r>
    </w:p>
    <w:p w:rsidR="00500E60" w:rsidRDefault="00500E60" w:rsidP="00FC75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75C5" w:rsidRDefault="00FC75C5" w:rsidP="00FC75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</w:t>
      </w:r>
      <w:hyperlink r:id="rId8" w:history="1">
        <w:r w:rsidRPr="00FC75C5">
          <w:rPr>
            <w:sz w:val="28"/>
            <w:szCs w:val="28"/>
          </w:rPr>
          <w:t>статьей 174.2</w:t>
        </w:r>
      </w:hyperlink>
      <w:r>
        <w:rPr>
          <w:sz w:val="28"/>
          <w:szCs w:val="28"/>
        </w:rPr>
        <w:t xml:space="preserve"> Бюджетного кодекса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</w:t>
      </w:r>
    </w:p>
    <w:p w:rsidR="00FC75C5" w:rsidRDefault="00FC75C5" w:rsidP="00FC75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C75C5" w:rsidRDefault="00FC75C5" w:rsidP="00FC75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FC75C5" w:rsidRDefault="00FC75C5" w:rsidP="00FC75C5">
      <w:pPr>
        <w:ind w:firstLine="709"/>
        <w:jc w:val="both"/>
        <w:rPr>
          <w:sz w:val="28"/>
          <w:szCs w:val="28"/>
        </w:rPr>
      </w:pPr>
    </w:p>
    <w:p w:rsidR="00FC75C5" w:rsidRPr="00375C02" w:rsidRDefault="00FC75C5" w:rsidP="00375C02">
      <w:pPr>
        <w:pStyle w:val="ac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75C02">
        <w:rPr>
          <w:sz w:val="28"/>
          <w:szCs w:val="28"/>
        </w:rPr>
        <w:t>Утвердить прилагаемую методику планирования бюджетных асси</w:t>
      </w:r>
      <w:r w:rsidRPr="00375C02">
        <w:rPr>
          <w:sz w:val="28"/>
          <w:szCs w:val="28"/>
        </w:rPr>
        <w:t>г</w:t>
      </w:r>
      <w:r w:rsidRPr="00375C02">
        <w:rPr>
          <w:sz w:val="28"/>
          <w:szCs w:val="28"/>
        </w:rPr>
        <w:t>нований бюджета</w:t>
      </w:r>
      <w:r w:rsidR="00705839">
        <w:rPr>
          <w:sz w:val="28"/>
          <w:szCs w:val="28"/>
        </w:rPr>
        <w:t xml:space="preserve"> Сельцовского городского округа Брянской области</w:t>
      </w:r>
      <w:r w:rsidRPr="00375C02">
        <w:rPr>
          <w:sz w:val="28"/>
          <w:szCs w:val="28"/>
        </w:rPr>
        <w:t>.</w:t>
      </w:r>
    </w:p>
    <w:p w:rsidR="00FC75C5" w:rsidRDefault="004931EC" w:rsidP="00375C02">
      <w:pPr>
        <w:pStyle w:val="ac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</w:t>
      </w:r>
      <w:r w:rsidR="00D96C51">
        <w:rPr>
          <w:sz w:val="28"/>
          <w:szCs w:val="28"/>
        </w:rPr>
        <w:t>и силу:</w:t>
      </w:r>
    </w:p>
    <w:p w:rsidR="00D96C51" w:rsidRDefault="00D96C51" w:rsidP="00D96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96C51">
        <w:rPr>
          <w:sz w:val="28"/>
          <w:szCs w:val="28"/>
        </w:rPr>
        <w:t>риказ финансов</w:t>
      </w:r>
      <w:r w:rsidR="00705839">
        <w:rPr>
          <w:sz w:val="28"/>
          <w:szCs w:val="28"/>
        </w:rPr>
        <w:t>ого отдела администрации города Сельцо</w:t>
      </w:r>
      <w:r w:rsidRPr="00D96C51">
        <w:rPr>
          <w:sz w:val="28"/>
          <w:szCs w:val="28"/>
        </w:rPr>
        <w:t xml:space="preserve"> Брянской обла</w:t>
      </w:r>
      <w:r w:rsidR="00705839">
        <w:rPr>
          <w:sz w:val="28"/>
          <w:szCs w:val="28"/>
        </w:rPr>
        <w:t>сти от 27</w:t>
      </w:r>
      <w:r>
        <w:rPr>
          <w:sz w:val="28"/>
          <w:szCs w:val="28"/>
        </w:rPr>
        <w:t xml:space="preserve"> июля </w:t>
      </w:r>
      <w:r w:rsidRPr="00D96C51">
        <w:rPr>
          <w:sz w:val="28"/>
          <w:szCs w:val="28"/>
        </w:rPr>
        <w:t>2015</w:t>
      </w:r>
      <w:r>
        <w:rPr>
          <w:sz w:val="28"/>
          <w:szCs w:val="28"/>
        </w:rPr>
        <w:t xml:space="preserve"> года</w:t>
      </w:r>
      <w:r w:rsidRPr="00D96C51">
        <w:rPr>
          <w:sz w:val="28"/>
          <w:szCs w:val="28"/>
        </w:rPr>
        <w:t xml:space="preserve"> </w:t>
      </w:r>
      <w:r>
        <w:rPr>
          <w:sz w:val="28"/>
          <w:szCs w:val="28"/>
        </w:rPr>
        <w:t>№ </w:t>
      </w:r>
      <w:r w:rsidR="00705839">
        <w:rPr>
          <w:sz w:val="28"/>
          <w:szCs w:val="28"/>
        </w:rPr>
        <w:t>22</w:t>
      </w:r>
      <w:r>
        <w:rPr>
          <w:sz w:val="28"/>
          <w:szCs w:val="28"/>
        </w:rPr>
        <w:t xml:space="preserve"> «</w:t>
      </w:r>
      <w:r w:rsidRPr="00D96C51">
        <w:rPr>
          <w:sz w:val="28"/>
          <w:szCs w:val="28"/>
        </w:rPr>
        <w:t>Об утверждении методики планиров</w:t>
      </w:r>
      <w:r w:rsidRPr="00D96C51">
        <w:rPr>
          <w:sz w:val="28"/>
          <w:szCs w:val="28"/>
        </w:rPr>
        <w:t>а</w:t>
      </w:r>
      <w:r w:rsidRPr="00D96C51">
        <w:rPr>
          <w:sz w:val="28"/>
          <w:szCs w:val="28"/>
        </w:rPr>
        <w:t xml:space="preserve">ния бюджетных ассигнований </w:t>
      </w:r>
      <w:r w:rsidR="00705839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бюджета»;</w:t>
      </w:r>
    </w:p>
    <w:p w:rsidR="00705839" w:rsidRDefault="00705839" w:rsidP="00705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96C51">
        <w:rPr>
          <w:sz w:val="28"/>
          <w:szCs w:val="28"/>
        </w:rPr>
        <w:t>риказ финансов</w:t>
      </w:r>
      <w:r>
        <w:rPr>
          <w:sz w:val="28"/>
          <w:szCs w:val="28"/>
        </w:rPr>
        <w:t>ого отдела администрации города Сельцо</w:t>
      </w:r>
      <w:r w:rsidRPr="00D96C51">
        <w:rPr>
          <w:sz w:val="28"/>
          <w:szCs w:val="28"/>
        </w:rPr>
        <w:t xml:space="preserve"> Брянской обла</w:t>
      </w:r>
      <w:r>
        <w:rPr>
          <w:sz w:val="28"/>
          <w:szCs w:val="28"/>
        </w:rPr>
        <w:t>сти от 22 июля 2016 года</w:t>
      </w:r>
      <w:r w:rsidRPr="00D96C51">
        <w:rPr>
          <w:sz w:val="28"/>
          <w:szCs w:val="28"/>
        </w:rPr>
        <w:t xml:space="preserve"> </w:t>
      </w:r>
      <w:r>
        <w:rPr>
          <w:sz w:val="28"/>
          <w:szCs w:val="28"/>
        </w:rPr>
        <w:t>№ 21 «</w:t>
      </w:r>
      <w:r w:rsidRPr="00D96C51">
        <w:rPr>
          <w:sz w:val="28"/>
          <w:szCs w:val="28"/>
        </w:rPr>
        <w:t>Об утверждении методики планиров</w:t>
      </w:r>
      <w:r w:rsidRPr="00D96C51">
        <w:rPr>
          <w:sz w:val="28"/>
          <w:szCs w:val="28"/>
        </w:rPr>
        <w:t>а</w:t>
      </w:r>
      <w:r w:rsidRPr="00D96C51">
        <w:rPr>
          <w:sz w:val="28"/>
          <w:szCs w:val="28"/>
        </w:rPr>
        <w:t xml:space="preserve">ния бюджетных ассигнований </w:t>
      </w:r>
      <w:r>
        <w:rPr>
          <w:sz w:val="28"/>
          <w:szCs w:val="28"/>
        </w:rPr>
        <w:t>местного бюджета»;</w:t>
      </w:r>
    </w:p>
    <w:p w:rsidR="00705839" w:rsidRDefault="00705839" w:rsidP="007058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96C51">
        <w:rPr>
          <w:sz w:val="28"/>
          <w:szCs w:val="28"/>
        </w:rPr>
        <w:t>риказ финансов</w:t>
      </w:r>
      <w:r>
        <w:rPr>
          <w:sz w:val="28"/>
          <w:szCs w:val="28"/>
        </w:rPr>
        <w:t>ого отдела администрации города Сельцо</w:t>
      </w:r>
      <w:r w:rsidRPr="00D96C51">
        <w:rPr>
          <w:sz w:val="28"/>
          <w:szCs w:val="28"/>
        </w:rPr>
        <w:t xml:space="preserve"> Брянской обла</w:t>
      </w:r>
      <w:r>
        <w:rPr>
          <w:sz w:val="28"/>
          <w:szCs w:val="28"/>
        </w:rPr>
        <w:t>сти от 17 октября 2017 года</w:t>
      </w:r>
      <w:r w:rsidRPr="00D96C51">
        <w:rPr>
          <w:sz w:val="28"/>
          <w:szCs w:val="28"/>
        </w:rPr>
        <w:t xml:space="preserve"> </w:t>
      </w:r>
      <w:r>
        <w:rPr>
          <w:sz w:val="28"/>
          <w:szCs w:val="28"/>
        </w:rPr>
        <w:t>№ 22 «О внесении изменения в приказ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нансового отдела администрации города Сельцо от 27.07.2015 года №22 «</w:t>
      </w:r>
      <w:r w:rsidRPr="00D96C51">
        <w:rPr>
          <w:sz w:val="28"/>
          <w:szCs w:val="28"/>
        </w:rPr>
        <w:t xml:space="preserve">Об утверждении методики планирования бюджетных ассигнований </w:t>
      </w:r>
      <w:r>
        <w:rPr>
          <w:sz w:val="28"/>
          <w:szCs w:val="28"/>
        </w:rPr>
        <w:t>местного бюджета»;</w:t>
      </w:r>
    </w:p>
    <w:p w:rsidR="00AE0312" w:rsidRDefault="00705839" w:rsidP="00AE03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96C51">
        <w:rPr>
          <w:sz w:val="28"/>
          <w:szCs w:val="28"/>
        </w:rPr>
        <w:t>риказ финансов</w:t>
      </w:r>
      <w:r>
        <w:rPr>
          <w:sz w:val="28"/>
          <w:szCs w:val="28"/>
        </w:rPr>
        <w:t>ого отдела администрации города Сельцо</w:t>
      </w:r>
      <w:r w:rsidRPr="00D96C51">
        <w:rPr>
          <w:sz w:val="28"/>
          <w:szCs w:val="28"/>
        </w:rPr>
        <w:t xml:space="preserve"> Брянской обла</w:t>
      </w:r>
      <w:r>
        <w:rPr>
          <w:sz w:val="28"/>
          <w:szCs w:val="28"/>
        </w:rPr>
        <w:t>сти от 10 сентября 2018 года</w:t>
      </w:r>
      <w:r w:rsidRPr="00D96C51">
        <w:rPr>
          <w:sz w:val="28"/>
          <w:szCs w:val="28"/>
        </w:rPr>
        <w:t xml:space="preserve"> </w:t>
      </w:r>
      <w:r>
        <w:rPr>
          <w:sz w:val="28"/>
          <w:szCs w:val="28"/>
        </w:rPr>
        <w:t>№ 26 «О внесении изменения в приказ ф</w:t>
      </w:r>
      <w:r>
        <w:rPr>
          <w:sz w:val="28"/>
          <w:szCs w:val="28"/>
        </w:rPr>
        <w:t>и</w:t>
      </w:r>
      <w:r w:rsidR="00AE031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</w:p>
    <w:p w:rsidR="00AE0312" w:rsidRDefault="00AE0312" w:rsidP="00AE0312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1B14F8CB" wp14:editId="0E9932A8">
            <wp:simplePos x="0" y="0"/>
            <wp:positionH relativeFrom="column">
              <wp:posOffset>-518159</wp:posOffset>
            </wp:positionH>
            <wp:positionV relativeFrom="paragraph">
              <wp:posOffset>-434340</wp:posOffset>
            </wp:positionV>
            <wp:extent cx="6667500" cy="10161713"/>
            <wp:effectExtent l="0" t="0" r="0" b="0"/>
            <wp:wrapNone/>
            <wp:docPr id="2" name="Рисунок 2" descr="D:\Сайты\Новости\IMG_20210903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айты\Новости\IMG_20210903_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23" t="1569" r="1436"/>
                    <a:stretch/>
                  </pic:blipFill>
                  <pic:spPr bwMode="auto">
                    <a:xfrm>
                      <a:off x="0" y="0"/>
                      <a:ext cx="6667500" cy="1016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8F0" w:rsidRDefault="00F728F0" w:rsidP="00AE0312">
      <w:pPr>
        <w:ind w:firstLine="709"/>
        <w:jc w:val="both"/>
        <w:rPr>
          <w:sz w:val="28"/>
          <w:szCs w:val="28"/>
        </w:rPr>
      </w:pPr>
    </w:p>
    <w:p w:rsidR="00F728F0" w:rsidRDefault="00F728F0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F728F0" w:rsidRPr="00F728F0" w:rsidRDefault="00F728F0" w:rsidP="00F728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728F0">
        <w:rPr>
          <w:sz w:val="28"/>
          <w:szCs w:val="28"/>
        </w:rPr>
        <w:lastRenderedPageBreak/>
        <w:t>Утверждена</w:t>
      </w:r>
    </w:p>
    <w:p w:rsidR="00F728F0" w:rsidRDefault="00F728F0" w:rsidP="00F728F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728F0">
        <w:rPr>
          <w:sz w:val="28"/>
          <w:szCs w:val="28"/>
        </w:rPr>
        <w:t xml:space="preserve">приказом </w:t>
      </w:r>
      <w:r w:rsidR="00B145BD">
        <w:rPr>
          <w:sz w:val="28"/>
          <w:szCs w:val="28"/>
        </w:rPr>
        <w:t>финансового отдела</w:t>
      </w:r>
    </w:p>
    <w:p w:rsidR="00B145BD" w:rsidRDefault="00B145BD" w:rsidP="00F728F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Сельцо</w:t>
      </w:r>
    </w:p>
    <w:p w:rsidR="00F728F0" w:rsidRDefault="00F728F0" w:rsidP="00F728F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Брянской области</w:t>
      </w:r>
    </w:p>
    <w:p w:rsidR="00F728F0" w:rsidRDefault="00F728F0" w:rsidP="00F728F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45BD">
        <w:rPr>
          <w:sz w:val="28"/>
          <w:szCs w:val="28"/>
        </w:rPr>
        <w:t>15 июля 2021 года</w:t>
      </w:r>
      <w:r w:rsidR="007E2275">
        <w:rPr>
          <w:sz w:val="28"/>
          <w:szCs w:val="28"/>
        </w:rPr>
        <w:t xml:space="preserve"> № </w:t>
      </w:r>
      <w:r w:rsidR="00B145BD">
        <w:rPr>
          <w:sz w:val="28"/>
          <w:szCs w:val="28"/>
        </w:rPr>
        <w:t>17</w:t>
      </w:r>
    </w:p>
    <w:p w:rsidR="007E2275" w:rsidRDefault="007E2275" w:rsidP="00F728F0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E2275" w:rsidRDefault="007E2275" w:rsidP="007E22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7E2275" w:rsidRDefault="007E2275" w:rsidP="007E22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планирования бюджетных ассигновани</w:t>
      </w:r>
      <w:r w:rsidR="00A60D9C">
        <w:rPr>
          <w:sz w:val="28"/>
          <w:szCs w:val="28"/>
        </w:rPr>
        <w:t>й</w:t>
      </w:r>
      <w:r>
        <w:rPr>
          <w:sz w:val="28"/>
          <w:szCs w:val="28"/>
        </w:rPr>
        <w:t xml:space="preserve"> бюджета</w:t>
      </w:r>
    </w:p>
    <w:p w:rsidR="00B145BD" w:rsidRDefault="00B145BD" w:rsidP="007E22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Сельцовского городского округа Брянской области</w:t>
      </w:r>
    </w:p>
    <w:p w:rsidR="007E2275" w:rsidRDefault="007E2275" w:rsidP="007E22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145BD" w:rsidRPr="00B145BD" w:rsidRDefault="007E2275" w:rsidP="00B145BD">
      <w:pPr>
        <w:pStyle w:val="ac"/>
        <w:numPr>
          <w:ilvl w:val="0"/>
          <w:numId w:val="35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145BD">
        <w:rPr>
          <w:b/>
          <w:sz w:val="28"/>
          <w:szCs w:val="28"/>
        </w:rPr>
        <w:t xml:space="preserve">Общие </w:t>
      </w:r>
      <w:r w:rsidR="00A60D9C" w:rsidRPr="00B145BD">
        <w:rPr>
          <w:b/>
          <w:sz w:val="28"/>
          <w:szCs w:val="28"/>
        </w:rPr>
        <w:t xml:space="preserve">подходы к планированию бюджетных ассигнований </w:t>
      </w:r>
      <w:r w:rsidR="00A60D9C" w:rsidRPr="00B145BD">
        <w:rPr>
          <w:b/>
          <w:sz w:val="28"/>
          <w:szCs w:val="28"/>
        </w:rPr>
        <w:br/>
        <w:t>бюджета</w:t>
      </w:r>
      <w:r w:rsidR="00B145BD" w:rsidRPr="00B145BD">
        <w:rPr>
          <w:b/>
          <w:sz w:val="28"/>
          <w:szCs w:val="28"/>
        </w:rPr>
        <w:t xml:space="preserve"> Сельцовского городского округа Брянской области</w:t>
      </w:r>
    </w:p>
    <w:p w:rsidR="007E2275" w:rsidRPr="00B145BD" w:rsidRDefault="00A60D9C" w:rsidP="00B145BD">
      <w:pPr>
        <w:pStyle w:val="ac"/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  <w:r w:rsidRPr="00B145BD">
        <w:rPr>
          <w:b/>
          <w:sz w:val="28"/>
          <w:szCs w:val="28"/>
        </w:rPr>
        <w:t>на очередной финансовый год и на плановый период</w:t>
      </w:r>
    </w:p>
    <w:p w:rsidR="007E2275" w:rsidRDefault="007E2275" w:rsidP="007E22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E2275" w:rsidRDefault="007E2275" w:rsidP="00C956CB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бюджетных ассигнований бюджета</w:t>
      </w:r>
      <w:r w:rsidR="004E44A8">
        <w:rPr>
          <w:sz w:val="28"/>
          <w:szCs w:val="28"/>
        </w:rPr>
        <w:t xml:space="preserve"> Сельцовского городского округа Брянской области</w:t>
      </w:r>
      <w:r w:rsidR="00EB23F7">
        <w:rPr>
          <w:sz w:val="28"/>
          <w:szCs w:val="28"/>
        </w:rPr>
        <w:t xml:space="preserve"> (далее – планирование бюджетных а</w:t>
      </w:r>
      <w:r w:rsidR="00EB23F7">
        <w:rPr>
          <w:sz w:val="28"/>
          <w:szCs w:val="28"/>
        </w:rPr>
        <w:t>с</w:t>
      </w:r>
      <w:r w:rsidR="00EB23F7">
        <w:rPr>
          <w:sz w:val="28"/>
          <w:szCs w:val="28"/>
        </w:rPr>
        <w:t>сигнований)</w:t>
      </w:r>
      <w:r>
        <w:rPr>
          <w:sz w:val="28"/>
          <w:szCs w:val="28"/>
        </w:rPr>
        <w:t xml:space="preserve"> </w:t>
      </w:r>
      <w:r w:rsidRPr="007E2275">
        <w:rPr>
          <w:sz w:val="28"/>
          <w:szCs w:val="28"/>
        </w:rPr>
        <w:t>осуществляется в соответствии с расходными обязательствами, обусловленны</w:t>
      </w:r>
      <w:r>
        <w:rPr>
          <w:sz w:val="28"/>
          <w:szCs w:val="28"/>
        </w:rPr>
        <w:t>ми</w:t>
      </w:r>
      <w:r w:rsidRPr="007E2275">
        <w:rPr>
          <w:sz w:val="28"/>
          <w:szCs w:val="28"/>
        </w:rPr>
        <w:t xml:space="preserve"> </w:t>
      </w:r>
      <w:r w:rsidR="004E44A8" w:rsidRPr="000664DB">
        <w:rPr>
          <w:sz w:val="28"/>
          <w:szCs w:val="28"/>
        </w:rPr>
        <w:t>решениями</w:t>
      </w:r>
      <w:r w:rsidRPr="000664DB">
        <w:rPr>
          <w:sz w:val="28"/>
          <w:szCs w:val="28"/>
        </w:rPr>
        <w:t>,</w:t>
      </w:r>
      <w:r w:rsidRPr="007E2275">
        <w:rPr>
          <w:sz w:val="28"/>
          <w:szCs w:val="28"/>
        </w:rPr>
        <w:t xml:space="preserve"> иным</w:t>
      </w:r>
      <w:r>
        <w:rPr>
          <w:sz w:val="28"/>
          <w:szCs w:val="28"/>
        </w:rPr>
        <w:t>и</w:t>
      </w:r>
      <w:r w:rsidRPr="007E2275">
        <w:rPr>
          <w:sz w:val="28"/>
          <w:szCs w:val="28"/>
        </w:rPr>
        <w:t xml:space="preserve"> нормативным</w:t>
      </w:r>
      <w:r>
        <w:rPr>
          <w:sz w:val="28"/>
          <w:szCs w:val="28"/>
        </w:rPr>
        <w:t>и</w:t>
      </w:r>
      <w:r w:rsidRPr="007E2275">
        <w:rPr>
          <w:sz w:val="28"/>
          <w:szCs w:val="28"/>
        </w:rPr>
        <w:t xml:space="preserve"> правовым</w:t>
      </w:r>
      <w:r>
        <w:rPr>
          <w:sz w:val="28"/>
          <w:szCs w:val="28"/>
        </w:rPr>
        <w:t>и</w:t>
      </w:r>
      <w:r w:rsidRPr="007E2275">
        <w:rPr>
          <w:sz w:val="28"/>
          <w:szCs w:val="28"/>
        </w:rPr>
        <w:t xml:space="preserve"> акт</w:t>
      </w:r>
      <w:r>
        <w:rPr>
          <w:sz w:val="28"/>
          <w:szCs w:val="28"/>
        </w:rPr>
        <w:t>ами</w:t>
      </w:r>
      <w:r w:rsidRPr="007E2275">
        <w:rPr>
          <w:sz w:val="28"/>
          <w:szCs w:val="28"/>
        </w:rPr>
        <w:t>, д</w:t>
      </w:r>
      <w:r w:rsidRPr="007E2275">
        <w:rPr>
          <w:sz w:val="28"/>
          <w:szCs w:val="28"/>
        </w:rPr>
        <w:t>о</w:t>
      </w:r>
      <w:r w:rsidRPr="007E2275">
        <w:rPr>
          <w:sz w:val="28"/>
          <w:szCs w:val="28"/>
        </w:rPr>
        <w:t>говор</w:t>
      </w:r>
      <w:r>
        <w:rPr>
          <w:sz w:val="28"/>
          <w:szCs w:val="28"/>
        </w:rPr>
        <w:t>ами</w:t>
      </w:r>
      <w:r w:rsidRPr="007E2275">
        <w:rPr>
          <w:sz w:val="28"/>
          <w:szCs w:val="28"/>
        </w:rPr>
        <w:t xml:space="preserve"> или соглашени</w:t>
      </w:r>
      <w:r>
        <w:rPr>
          <w:sz w:val="28"/>
          <w:szCs w:val="28"/>
        </w:rPr>
        <w:t>ями</w:t>
      </w:r>
      <w:r w:rsidR="00A60D9C">
        <w:rPr>
          <w:sz w:val="28"/>
          <w:szCs w:val="28"/>
        </w:rPr>
        <w:t xml:space="preserve">, заключенными </w:t>
      </w:r>
      <w:proofErr w:type="spellStart"/>
      <w:r w:rsidR="004E44A8">
        <w:rPr>
          <w:sz w:val="28"/>
          <w:szCs w:val="28"/>
        </w:rPr>
        <w:t>Сельцовским</w:t>
      </w:r>
      <w:proofErr w:type="spellEnd"/>
      <w:r w:rsidR="004E44A8">
        <w:rPr>
          <w:sz w:val="28"/>
          <w:szCs w:val="28"/>
        </w:rPr>
        <w:t xml:space="preserve"> городским окр</w:t>
      </w:r>
      <w:r w:rsidR="004E44A8">
        <w:rPr>
          <w:sz w:val="28"/>
          <w:szCs w:val="28"/>
        </w:rPr>
        <w:t>у</w:t>
      </w:r>
      <w:r w:rsidR="004E44A8">
        <w:rPr>
          <w:sz w:val="28"/>
          <w:szCs w:val="28"/>
        </w:rPr>
        <w:t>гом</w:t>
      </w:r>
      <w:r w:rsidR="00BA21B9">
        <w:rPr>
          <w:sz w:val="28"/>
          <w:szCs w:val="28"/>
        </w:rPr>
        <w:t xml:space="preserve"> </w:t>
      </w:r>
      <w:r w:rsidR="00A60D9C">
        <w:rPr>
          <w:sz w:val="28"/>
          <w:szCs w:val="28"/>
        </w:rPr>
        <w:t xml:space="preserve"> или от имени </w:t>
      </w:r>
      <w:r w:rsidR="004E44A8">
        <w:rPr>
          <w:sz w:val="28"/>
          <w:szCs w:val="28"/>
        </w:rPr>
        <w:t>Сельцовского городского округа</w:t>
      </w:r>
      <w:r w:rsidR="00A60D9C">
        <w:rPr>
          <w:sz w:val="28"/>
          <w:szCs w:val="28"/>
        </w:rPr>
        <w:t>.</w:t>
      </w:r>
    </w:p>
    <w:p w:rsidR="007E2275" w:rsidRDefault="007E2275" w:rsidP="00C956CB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E2275">
        <w:rPr>
          <w:sz w:val="28"/>
          <w:szCs w:val="28"/>
        </w:rPr>
        <w:t>Планирование бюджетных</w:t>
      </w:r>
      <w:r w:rsidR="00DD5C01">
        <w:rPr>
          <w:sz w:val="28"/>
          <w:szCs w:val="28"/>
        </w:rPr>
        <w:t xml:space="preserve"> </w:t>
      </w:r>
      <w:r w:rsidRPr="007E2275">
        <w:rPr>
          <w:sz w:val="28"/>
          <w:szCs w:val="28"/>
        </w:rPr>
        <w:t>ассигнований осуществляется раздельно по бюджетным ассигнованиям на исполнение действующих и принимаемых</w:t>
      </w:r>
      <w:r w:rsidR="00A60D9C">
        <w:rPr>
          <w:sz w:val="28"/>
          <w:szCs w:val="28"/>
        </w:rPr>
        <w:t xml:space="preserve"> расходных</w:t>
      </w:r>
      <w:r w:rsidRPr="007E2275">
        <w:rPr>
          <w:sz w:val="28"/>
          <w:szCs w:val="28"/>
        </w:rPr>
        <w:t xml:space="preserve"> обя</w:t>
      </w:r>
      <w:r w:rsidR="00A60D9C">
        <w:rPr>
          <w:sz w:val="28"/>
          <w:szCs w:val="28"/>
        </w:rPr>
        <w:t>зательств.</w:t>
      </w:r>
    </w:p>
    <w:p w:rsidR="00D96C51" w:rsidRPr="00D96C51" w:rsidRDefault="00D96C51" w:rsidP="00D96C51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D96C51">
        <w:rPr>
          <w:sz w:val="28"/>
          <w:szCs w:val="28"/>
        </w:rPr>
        <w:t>Под бюджетными ассигнованиями на исполнение действующих расходных обязательств понимаются ассигнования, состав и (или) объем к</w:t>
      </w:r>
      <w:r w:rsidRPr="00D96C51">
        <w:rPr>
          <w:sz w:val="28"/>
          <w:szCs w:val="28"/>
        </w:rPr>
        <w:t>о</w:t>
      </w:r>
      <w:r w:rsidRPr="00D96C51">
        <w:rPr>
          <w:sz w:val="28"/>
          <w:szCs w:val="28"/>
        </w:rPr>
        <w:t xml:space="preserve">торых обусловлены </w:t>
      </w:r>
      <w:r w:rsidR="004E44A8" w:rsidRPr="000664DB">
        <w:rPr>
          <w:sz w:val="28"/>
          <w:szCs w:val="28"/>
        </w:rPr>
        <w:t>решениями</w:t>
      </w:r>
      <w:r w:rsidRPr="000664DB">
        <w:rPr>
          <w:sz w:val="28"/>
          <w:szCs w:val="28"/>
        </w:rPr>
        <w:t>,</w:t>
      </w:r>
      <w:r w:rsidRPr="00D96C51">
        <w:rPr>
          <w:sz w:val="28"/>
          <w:szCs w:val="28"/>
        </w:rPr>
        <w:t xml:space="preserve"> нормативными правовыми актами, догов</w:t>
      </w:r>
      <w:r w:rsidRPr="00D96C51">
        <w:rPr>
          <w:sz w:val="28"/>
          <w:szCs w:val="28"/>
        </w:rPr>
        <w:t>о</w:t>
      </w:r>
      <w:r w:rsidRPr="00D96C51">
        <w:rPr>
          <w:sz w:val="28"/>
          <w:szCs w:val="28"/>
        </w:rPr>
        <w:t>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</w:t>
      </w:r>
      <w:r w:rsidRPr="00D96C51">
        <w:rPr>
          <w:sz w:val="28"/>
          <w:szCs w:val="28"/>
        </w:rPr>
        <w:t>т</w:t>
      </w:r>
      <w:r w:rsidRPr="00D96C51">
        <w:rPr>
          <w:sz w:val="28"/>
          <w:szCs w:val="28"/>
        </w:rPr>
        <w:t>ствующих обязательств в текущем</w:t>
      </w:r>
      <w:proofErr w:type="gramEnd"/>
      <w:r w:rsidRPr="00D96C51">
        <w:rPr>
          <w:sz w:val="28"/>
          <w:szCs w:val="28"/>
        </w:rPr>
        <w:t xml:space="preserve"> </w:t>
      </w:r>
      <w:proofErr w:type="gramStart"/>
      <w:r w:rsidRPr="00D96C51">
        <w:rPr>
          <w:sz w:val="28"/>
          <w:szCs w:val="28"/>
        </w:rPr>
        <w:t>финансовом году, включая договоры и с</w:t>
      </w:r>
      <w:r w:rsidRPr="00D96C51">
        <w:rPr>
          <w:sz w:val="28"/>
          <w:szCs w:val="28"/>
        </w:rPr>
        <w:t>о</w:t>
      </w:r>
      <w:r w:rsidRPr="00D96C51">
        <w:rPr>
          <w:sz w:val="28"/>
          <w:szCs w:val="28"/>
        </w:rPr>
        <w:t>глашения, заключенные (подлежащие заключению) получателями бюдже</w:t>
      </w:r>
      <w:r w:rsidRPr="00D96C51">
        <w:rPr>
          <w:sz w:val="28"/>
          <w:szCs w:val="28"/>
        </w:rPr>
        <w:t>т</w:t>
      </w:r>
      <w:r w:rsidRPr="00D96C51">
        <w:rPr>
          <w:sz w:val="28"/>
          <w:szCs w:val="28"/>
        </w:rPr>
        <w:t xml:space="preserve">ных средств во исполнение указанных </w:t>
      </w:r>
      <w:r w:rsidR="000664DB">
        <w:rPr>
          <w:sz w:val="28"/>
          <w:szCs w:val="28"/>
        </w:rPr>
        <w:t>решений</w:t>
      </w:r>
      <w:r w:rsidRPr="00D96C51">
        <w:rPr>
          <w:sz w:val="28"/>
          <w:szCs w:val="28"/>
        </w:rPr>
        <w:t xml:space="preserve"> и нормативных правовых а</w:t>
      </w:r>
      <w:r w:rsidRPr="00D96C51">
        <w:rPr>
          <w:sz w:val="28"/>
          <w:szCs w:val="28"/>
        </w:rPr>
        <w:t>к</w:t>
      </w:r>
      <w:r w:rsidRPr="00D96C51">
        <w:rPr>
          <w:sz w:val="28"/>
          <w:szCs w:val="28"/>
        </w:rPr>
        <w:t>тов.</w:t>
      </w:r>
      <w:proofErr w:type="gramEnd"/>
    </w:p>
    <w:p w:rsidR="00D96C51" w:rsidRPr="007E2275" w:rsidRDefault="00D96C51" w:rsidP="00375C02">
      <w:pPr>
        <w:ind w:firstLine="709"/>
        <w:jc w:val="both"/>
        <w:rPr>
          <w:sz w:val="28"/>
          <w:szCs w:val="28"/>
        </w:rPr>
      </w:pPr>
      <w:proofErr w:type="gramStart"/>
      <w:r w:rsidRPr="00D96C51">
        <w:rPr>
          <w:sz w:val="28"/>
          <w:szCs w:val="28"/>
        </w:rPr>
        <w:t>Под бюджетными ассигнованиями на исполнение принимаемых обяз</w:t>
      </w:r>
      <w:r w:rsidRPr="00D96C51">
        <w:rPr>
          <w:sz w:val="28"/>
          <w:szCs w:val="28"/>
        </w:rPr>
        <w:t>а</w:t>
      </w:r>
      <w:r w:rsidRPr="00D96C51">
        <w:rPr>
          <w:sz w:val="28"/>
          <w:szCs w:val="28"/>
        </w:rPr>
        <w:t>тельств понимаются ассигнования, состав и (или) объем которых обусловл</w:t>
      </w:r>
      <w:r w:rsidRPr="00D96C51">
        <w:rPr>
          <w:sz w:val="28"/>
          <w:szCs w:val="28"/>
        </w:rPr>
        <w:t>е</w:t>
      </w:r>
      <w:r w:rsidRPr="00D96C51">
        <w:rPr>
          <w:sz w:val="28"/>
          <w:szCs w:val="28"/>
        </w:rPr>
        <w:t xml:space="preserve">ны </w:t>
      </w:r>
      <w:r w:rsidR="000664DB">
        <w:rPr>
          <w:sz w:val="28"/>
          <w:szCs w:val="28"/>
        </w:rPr>
        <w:t>решениями</w:t>
      </w:r>
      <w:r w:rsidRPr="00D96C51">
        <w:rPr>
          <w:sz w:val="28"/>
          <w:szCs w:val="28"/>
        </w:rPr>
        <w:t>, нормативными правовыми актами, договорами и соглашен</w:t>
      </w:r>
      <w:r w:rsidRPr="00D96C51">
        <w:rPr>
          <w:sz w:val="28"/>
          <w:szCs w:val="28"/>
        </w:rPr>
        <w:t>и</w:t>
      </w:r>
      <w:r w:rsidRPr="00D96C51">
        <w:rPr>
          <w:sz w:val="28"/>
          <w:szCs w:val="28"/>
        </w:rPr>
        <w:t>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</w:t>
      </w:r>
      <w:r w:rsidRPr="00D96C51">
        <w:rPr>
          <w:sz w:val="28"/>
          <w:szCs w:val="28"/>
        </w:rPr>
        <w:t>а</w:t>
      </w:r>
      <w:r w:rsidRPr="00D96C51">
        <w:rPr>
          <w:sz w:val="28"/>
          <w:szCs w:val="28"/>
        </w:rPr>
        <w:t>ний, предусмотренного на исполнение соответствующих обязательств в т</w:t>
      </w:r>
      <w:r w:rsidRPr="00D96C51">
        <w:rPr>
          <w:sz w:val="28"/>
          <w:szCs w:val="28"/>
        </w:rPr>
        <w:t>е</w:t>
      </w:r>
      <w:r w:rsidRPr="00D96C51">
        <w:rPr>
          <w:sz w:val="28"/>
          <w:szCs w:val="28"/>
        </w:rPr>
        <w:t>кущем финансовом году, включая</w:t>
      </w:r>
      <w:proofErr w:type="gramEnd"/>
      <w:r w:rsidRPr="00D96C51">
        <w:rPr>
          <w:sz w:val="28"/>
          <w:szCs w:val="28"/>
        </w:rPr>
        <w:t xml:space="preserve"> договоры и соглашения, подлежащие з</w:t>
      </w:r>
      <w:r w:rsidRPr="00D96C51">
        <w:rPr>
          <w:sz w:val="28"/>
          <w:szCs w:val="28"/>
        </w:rPr>
        <w:t>а</w:t>
      </w:r>
      <w:r w:rsidRPr="00D96C51">
        <w:rPr>
          <w:sz w:val="28"/>
          <w:szCs w:val="28"/>
        </w:rPr>
        <w:t xml:space="preserve">ключению получателями бюджетных средств во исполнение указанных </w:t>
      </w:r>
      <w:r w:rsidR="000664DB">
        <w:rPr>
          <w:sz w:val="28"/>
          <w:szCs w:val="28"/>
        </w:rPr>
        <w:t>р</w:t>
      </w:r>
      <w:r w:rsidR="000664DB">
        <w:rPr>
          <w:sz w:val="28"/>
          <w:szCs w:val="28"/>
        </w:rPr>
        <w:t>е</w:t>
      </w:r>
      <w:r w:rsidR="000664DB">
        <w:rPr>
          <w:sz w:val="28"/>
          <w:szCs w:val="28"/>
        </w:rPr>
        <w:t>шений</w:t>
      </w:r>
      <w:r w:rsidR="00375C02">
        <w:rPr>
          <w:sz w:val="28"/>
          <w:szCs w:val="28"/>
        </w:rPr>
        <w:t xml:space="preserve"> и нормативных правовых актов</w:t>
      </w:r>
      <w:r w:rsidRPr="00D96C51">
        <w:rPr>
          <w:sz w:val="28"/>
          <w:szCs w:val="28"/>
        </w:rPr>
        <w:t>.</w:t>
      </w:r>
    </w:p>
    <w:p w:rsidR="00375C02" w:rsidRDefault="00375C02" w:rsidP="00375C02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75C02">
        <w:rPr>
          <w:sz w:val="28"/>
          <w:szCs w:val="28"/>
        </w:rPr>
        <w:lastRenderedPageBreak/>
        <w:t>Планирование бюджетных ассигнований на исполнение принима</w:t>
      </w:r>
      <w:r w:rsidRPr="00375C02">
        <w:rPr>
          <w:sz w:val="28"/>
          <w:szCs w:val="28"/>
        </w:rPr>
        <w:t>е</w:t>
      </w:r>
      <w:r w:rsidRPr="00375C02">
        <w:rPr>
          <w:sz w:val="28"/>
          <w:szCs w:val="28"/>
        </w:rPr>
        <w:t>мых</w:t>
      </w:r>
      <w:r>
        <w:rPr>
          <w:sz w:val="28"/>
          <w:szCs w:val="28"/>
        </w:rPr>
        <w:t xml:space="preserve"> расходных</w:t>
      </w:r>
      <w:r w:rsidRPr="00375C02">
        <w:rPr>
          <w:sz w:val="28"/>
          <w:szCs w:val="28"/>
        </w:rPr>
        <w:t xml:space="preserve"> обязательств осуществляется с учетом действующих и неи</w:t>
      </w:r>
      <w:r w:rsidRPr="00375C02">
        <w:rPr>
          <w:sz w:val="28"/>
          <w:szCs w:val="28"/>
        </w:rPr>
        <w:t>с</w:t>
      </w:r>
      <w:r w:rsidRPr="00375C02">
        <w:rPr>
          <w:sz w:val="28"/>
          <w:szCs w:val="28"/>
        </w:rPr>
        <w:t xml:space="preserve">полненных </w:t>
      </w:r>
      <w:r>
        <w:rPr>
          <w:sz w:val="28"/>
          <w:szCs w:val="28"/>
        </w:rPr>
        <w:t xml:space="preserve">расходных </w:t>
      </w:r>
      <w:r w:rsidRPr="00375C02">
        <w:rPr>
          <w:sz w:val="28"/>
          <w:szCs w:val="28"/>
        </w:rPr>
        <w:t>обязатель</w:t>
      </w:r>
      <w:proofErr w:type="gramStart"/>
      <w:r w:rsidRPr="00375C02">
        <w:rPr>
          <w:sz w:val="28"/>
          <w:szCs w:val="28"/>
        </w:rPr>
        <w:t>ств пр</w:t>
      </w:r>
      <w:proofErr w:type="gramEnd"/>
      <w:r w:rsidRPr="00375C02">
        <w:rPr>
          <w:sz w:val="28"/>
          <w:szCs w:val="28"/>
        </w:rPr>
        <w:t>и первоочередном планировании бюджетных ассигнований на исполнение</w:t>
      </w:r>
      <w:r>
        <w:rPr>
          <w:sz w:val="28"/>
          <w:szCs w:val="28"/>
        </w:rPr>
        <w:t xml:space="preserve"> </w:t>
      </w:r>
      <w:r w:rsidRPr="00375C02">
        <w:rPr>
          <w:sz w:val="28"/>
          <w:szCs w:val="28"/>
        </w:rPr>
        <w:t xml:space="preserve">действующих </w:t>
      </w:r>
      <w:r>
        <w:rPr>
          <w:sz w:val="28"/>
          <w:szCs w:val="28"/>
        </w:rPr>
        <w:t xml:space="preserve">расходных </w:t>
      </w:r>
      <w:r w:rsidRPr="00375C02">
        <w:rPr>
          <w:sz w:val="28"/>
          <w:szCs w:val="28"/>
        </w:rPr>
        <w:t>обяз</w:t>
      </w:r>
      <w:r w:rsidRPr="00375C02">
        <w:rPr>
          <w:sz w:val="28"/>
          <w:szCs w:val="28"/>
        </w:rPr>
        <w:t>а</w:t>
      </w:r>
      <w:r w:rsidRPr="00375C02">
        <w:rPr>
          <w:sz w:val="28"/>
          <w:szCs w:val="28"/>
        </w:rPr>
        <w:t>тельств.</w:t>
      </w:r>
    </w:p>
    <w:p w:rsidR="00271E7C" w:rsidRDefault="00271E7C" w:rsidP="00271E7C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C4E38">
        <w:rPr>
          <w:sz w:val="28"/>
          <w:szCs w:val="28"/>
        </w:rPr>
        <w:t>Планирование бюджетных ассигнований осуществляется в соотве</w:t>
      </w:r>
      <w:r w:rsidRPr="007C4E38">
        <w:rPr>
          <w:sz w:val="28"/>
          <w:szCs w:val="28"/>
        </w:rPr>
        <w:t>т</w:t>
      </w:r>
      <w:r w:rsidRPr="007C4E38">
        <w:rPr>
          <w:sz w:val="28"/>
          <w:szCs w:val="28"/>
        </w:rPr>
        <w:t>ствии с перечнем видо</w:t>
      </w:r>
      <w:r w:rsidR="00C65E3F">
        <w:rPr>
          <w:sz w:val="28"/>
          <w:szCs w:val="28"/>
        </w:rPr>
        <w:t>в</w:t>
      </w:r>
      <w:r w:rsidRPr="007C4E38">
        <w:rPr>
          <w:sz w:val="28"/>
          <w:szCs w:val="28"/>
        </w:rPr>
        <w:t xml:space="preserve"> бюджетных</w:t>
      </w:r>
      <w:r w:rsidR="00BB07DC">
        <w:rPr>
          <w:sz w:val="28"/>
          <w:szCs w:val="28"/>
        </w:rPr>
        <w:t xml:space="preserve"> ассигнований</w:t>
      </w:r>
      <w:r w:rsidR="007C4E38" w:rsidRPr="007C4E38">
        <w:rPr>
          <w:sz w:val="28"/>
          <w:szCs w:val="28"/>
        </w:rPr>
        <w:t xml:space="preserve">, установленных статьей 69 Бюджетного кодекса Российской Федерации с учетом положений </w:t>
      </w:r>
      <w:hyperlink r:id="rId10" w:history="1">
        <w:r w:rsidRPr="007C4E38">
          <w:rPr>
            <w:sz w:val="28"/>
            <w:szCs w:val="28"/>
          </w:rPr>
          <w:t>статей 69.1</w:t>
        </w:r>
      </w:hyperlink>
      <w:r w:rsidRPr="007C4E38">
        <w:rPr>
          <w:sz w:val="28"/>
          <w:szCs w:val="28"/>
        </w:rPr>
        <w:t>,</w:t>
      </w:r>
      <w:r w:rsidR="00BA7A4B">
        <w:rPr>
          <w:sz w:val="28"/>
          <w:szCs w:val="28"/>
        </w:rPr>
        <w:t xml:space="preserve"> 69.2,</w:t>
      </w:r>
      <w:r w:rsidRPr="007C4E38">
        <w:rPr>
          <w:sz w:val="28"/>
          <w:szCs w:val="28"/>
        </w:rPr>
        <w:t xml:space="preserve"> </w:t>
      </w:r>
      <w:hyperlink r:id="rId11" w:history="1">
        <w:r w:rsidRPr="007C4E38">
          <w:rPr>
            <w:sz w:val="28"/>
            <w:szCs w:val="28"/>
          </w:rPr>
          <w:t>70</w:t>
        </w:r>
      </w:hyperlink>
      <w:r w:rsidRPr="007C4E38">
        <w:rPr>
          <w:sz w:val="28"/>
          <w:szCs w:val="28"/>
        </w:rPr>
        <w:t xml:space="preserve">, </w:t>
      </w:r>
      <w:hyperlink r:id="rId12" w:history="1">
        <w:r w:rsidRPr="007C4E38">
          <w:rPr>
            <w:sz w:val="28"/>
            <w:szCs w:val="28"/>
          </w:rPr>
          <w:t>74.1</w:t>
        </w:r>
      </w:hyperlink>
      <w:r w:rsidRPr="007C4E38">
        <w:rPr>
          <w:sz w:val="28"/>
          <w:szCs w:val="28"/>
        </w:rPr>
        <w:t xml:space="preserve">, </w:t>
      </w:r>
      <w:hyperlink r:id="rId13" w:history="1">
        <w:r w:rsidRPr="007C4E38">
          <w:rPr>
            <w:sz w:val="28"/>
            <w:szCs w:val="28"/>
          </w:rPr>
          <w:t>78</w:t>
        </w:r>
      </w:hyperlink>
      <w:r w:rsidRPr="007C4E38">
        <w:rPr>
          <w:sz w:val="28"/>
          <w:szCs w:val="28"/>
        </w:rPr>
        <w:t xml:space="preserve">, </w:t>
      </w:r>
      <w:hyperlink r:id="rId14" w:history="1">
        <w:r w:rsidRPr="007C4E38">
          <w:rPr>
            <w:sz w:val="28"/>
            <w:szCs w:val="28"/>
          </w:rPr>
          <w:t>78.1</w:t>
        </w:r>
      </w:hyperlink>
      <w:r w:rsidRPr="007C4E38">
        <w:rPr>
          <w:sz w:val="28"/>
          <w:szCs w:val="28"/>
        </w:rPr>
        <w:t xml:space="preserve">, </w:t>
      </w:r>
      <w:hyperlink r:id="rId15" w:history="1">
        <w:r w:rsidRPr="007C4E38">
          <w:rPr>
            <w:sz w:val="28"/>
            <w:szCs w:val="28"/>
          </w:rPr>
          <w:t>78.2</w:t>
        </w:r>
      </w:hyperlink>
      <w:r w:rsidRPr="007C4E38">
        <w:rPr>
          <w:sz w:val="28"/>
          <w:szCs w:val="28"/>
        </w:rPr>
        <w:t>,</w:t>
      </w:r>
      <w:r w:rsidR="00BA7A4B">
        <w:rPr>
          <w:sz w:val="28"/>
          <w:szCs w:val="28"/>
        </w:rPr>
        <w:t xml:space="preserve"> 78.4,</w:t>
      </w:r>
      <w:r w:rsidRPr="007C4E38">
        <w:rPr>
          <w:sz w:val="28"/>
          <w:szCs w:val="28"/>
        </w:rPr>
        <w:t xml:space="preserve"> </w:t>
      </w:r>
      <w:hyperlink r:id="rId16" w:history="1">
        <w:r w:rsidRPr="007C4E38">
          <w:rPr>
            <w:sz w:val="28"/>
            <w:szCs w:val="28"/>
          </w:rPr>
          <w:t>79</w:t>
        </w:r>
      </w:hyperlink>
      <w:r w:rsidRPr="007C4E38">
        <w:rPr>
          <w:sz w:val="28"/>
          <w:szCs w:val="28"/>
        </w:rPr>
        <w:t xml:space="preserve">, </w:t>
      </w:r>
      <w:hyperlink r:id="rId17" w:history="1">
        <w:r w:rsidRPr="007C4E38">
          <w:rPr>
            <w:sz w:val="28"/>
            <w:szCs w:val="28"/>
          </w:rPr>
          <w:t>79.1</w:t>
        </w:r>
      </w:hyperlink>
      <w:r w:rsidRPr="007C4E38">
        <w:rPr>
          <w:sz w:val="28"/>
          <w:szCs w:val="28"/>
        </w:rPr>
        <w:t xml:space="preserve">, </w:t>
      </w:r>
      <w:hyperlink r:id="rId18" w:history="1">
        <w:r w:rsidRPr="007C4E38">
          <w:rPr>
            <w:sz w:val="28"/>
            <w:szCs w:val="28"/>
          </w:rPr>
          <w:t>80</w:t>
        </w:r>
      </w:hyperlink>
      <w:r w:rsidRPr="007C4E38">
        <w:rPr>
          <w:sz w:val="28"/>
          <w:szCs w:val="28"/>
        </w:rPr>
        <w:t xml:space="preserve"> Бюджетного кодекса Российской Федера</w:t>
      </w:r>
      <w:r w:rsidR="00BA7A4B">
        <w:rPr>
          <w:sz w:val="28"/>
          <w:szCs w:val="28"/>
        </w:rPr>
        <w:t>ции.</w:t>
      </w:r>
    </w:p>
    <w:p w:rsidR="00E07D1A" w:rsidRDefault="00E07D1A" w:rsidP="00E07D1A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при формировании проекта бюджета</w:t>
      </w:r>
      <w:r w:rsidR="003833FC">
        <w:rPr>
          <w:sz w:val="28"/>
          <w:szCs w:val="28"/>
        </w:rPr>
        <w:t xml:space="preserve"> Сельцовского городского округа Брянской области</w:t>
      </w:r>
      <w:r>
        <w:rPr>
          <w:sz w:val="28"/>
          <w:szCs w:val="28"/>
        </w:rPr>
        <w:t xml:space="preserve"> предусматриваются средства с целью формиров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резервного фонда </w:t>
      </w:r>
      <w:r w:rsidR="003833FC">
        <w:rPr>
          <w:sz w:val="28"/>
          <w:szCs w:val="28"/>
        </w:rPr>
        <w:t>администрации города Сельцо</w:t>
      </w:r>
      <w:r>
        <w:rPr>
          <w:sz w:val="28"/>
          <w:szCs w:val="28"/>
        </w:rPr>
        <w:t xml:space="preserve"> Брянской области (ст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тья 81 </w:t>
      </w:r>
      <w:r w:rsidRPr="007C4E38">
        <w:rPr>
          <w:sz w:val="28"/>
          <w:szCs w:val="28"/>
        </w:rPr>
        <w:t>Бюджетного кодекса Российской Федера</w:t>
      </w:r>
      <w:r w:rsidR="00282171">
        <w:rPr>
          <w:sz w:val="28"/>
          <w:szCs w:val="28"/>
        </w:rPr>
        <w:t>ции)</w:t>
      </w:r>
      <w:r>
        <w:rPr>
          <w:sz w:val="28"/>
          <w:szCs w:val="28"/>
        </w:rPr>
        <w:t>.</w:t>
      </w:r>
    </w:p>
    <w:p w:rsidR="00343067" w:rsidRPr="00343067" w:rsidRDefault="00343067" w:rsidP="00343067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>Планирование бюджетных ассигнований осуществляется одним из следующих методов:</w:t>
      </w:r>
    </w:p>
    <w:p w:rsidR="00343067" w:rsidRPr="00343067" w:rsidRDefault="00343067" w:rsidP="00343067">
      <w:pPr>
        <w:ind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>нормативным методом путем расчета объема бюджетного ассигнов</w:t>
      </w:r>
      <w:r w:rsidRPr="00343067">
        <w:rPr>
          <w:sz w:val="28"/>
          <w:szCs w:val="28"/>
        </w:rPr>
        <w:t>а</w:t>
      </w:r>
      <w:r w:rsidRPr="00343067">
        <w:rPr>
          <w:sz w:val="28"/>
          <w:szCs w:val="28"/>
        </w:rPr>
        <w:t>ния на основе нормативов, утвержденных в соответствующих нормативных правовых актах;</w:t>
      </w:r>
    </w:p>
    <w:p w:rsidR="00343067" w:rsidRDefault="00343067" w:rsidP="00343067">
      <w:pPr>
        <w:ind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>методом индексации путем расчета объема бюджетного ассигнования путем индексации объема бюджетного ассигнова</w:t>
      </w:r>
      <w:r>
        <w:rPr>
          <w:sz w:val="28"/>
          <w:szCs w:val="28"/>
        </w:rPr>
        <w:t>ния текущего финансового года</w:t>
      </w:r>
      <w:r w:rsidRPr="00343067">
        <w:rPr>
          <w:sz w:val="28"/>
          <w:szCs w:val="28"/>
        </w:rPr>
        <w:t>;</w:t>
      </w:r>
    </w:p>
    <w:p w:rsidR="00343067" w:rsidRPr="00343067" w:rsidRDefault="00343067" w:rsidP="00343067">
      <w:pPr>
        <w:ind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>плановым методом путем установления объема бюджетного ассигн</w:t>
      </w:r>
      <w:r w:rsidRPr="00343067">
        <w:rPr>
          <w:sz w:val="28"/>
          <w:szCs w:val="28"/>
        </w:rPr>
        <w:t>о</w:t>
      </w:r>
      <w:r w:rsidRPr="00343067">
        <w:rPr>
          <w:sz w:val="28"/>
          <w:szCs w:val="28"/>
        </w:rPr>
        <w:t>вания в соответствии с показателями, утвержденными в нормативных прав</w:t>
      </w:r>
      <w:r w:rsidRPr="00343067">
        <w:rPr>
          <w:sz w:val="28"/>
          <w:szCs w:val="28"/>
        </w:rPr>
        <w:t>о</w:t>
      </w:r>
      <w:r w:rsidRPr="00343067">
        <w:rPr>
          <w:sz w:val="28"/>
          <w:szCs w:val="28"/>
        </w:rPr>
        <w:t xml:space="preserve">вых актах органов </w:t>
      </w:r>
      <w:r w:rsidR="00282171">
        <w:rPr>
          <w:sz w:val="28"/>
          <w:szCs w:val="28"/>
        </w:rPr>
        <w:t>местного самоуправления Сельцовского городского окр</w:t>
      </w:r>
      <w:r w:rsidR="00282171">
        <w:rPr>
          <w:sz w:val="28"/>
          <w:szCs w:val="28"/>
        </w:rPr>
        <w:t>у</w:t>
      </w:r>
      <w:r w:rsidR="00282171">
        <w:rPr>
          <w:sz w:val="28"/>
          <w:szCs w:val="28"/>
        </w:rPr>
        <w:t>га</w:t>
      </w:r>
      <w:r w:rsidRPr="00343067">
        <w:rPr>
          <w:sz w:val="28"/>
          <w:szCs w:val="28"/>
        </w:rPr>
        <w:t xml:space="preserve">, являющихся главными распорядителями бюджетных средств, договорах и соглашениях, заключенных </w:t>
      </w:r>
      <w:proofErr w:type="spellStart"/>
      <w:r w:rsidR="00282171">
        <w:rPr>
          <w:sz w:val="28"/>
          <w:szCs w:val="28"/>
        </w:rPr>
        <w:t>Сельцовским</w:t>
      </w:r>
      <w:proofErr w:type="spellEnd"/>
      <w:r w:rsidR="00282171">
        <w:rPr>
          <w:sz w:val="28"/>
          <w:szCs w:val="28"/>
        </w:rPr>
        <w:t xml:space="preserve"> городским округом</w:t>
      </w:r>
      <w:r w:rsidRPr="00343067">
        <w:rPr>
          <w:sz w:val="28"/>
          <w:szCs w:val="28"/>
        </w:rPr>
        <w:t xml:space="preserve"> или от имени </w:t>
      </w:r>
      <w:r w:rsidR="00282171">
        <w:rPr>
          <w:sz w:val="28"/>
          <w:szCs w:val="28"/>
        </w:rPr>
        <w:t>Сельцовского городского округа</w:t>
      </w:r>
      <w:r w:rsidRPr="00343067">
        <w:rPr>
          <w:sz w:val="28"/>
          <w:szCs w:val="28"/>
        </w:rPr>
        <w:t>;</w:t>
      </w:r>
    </w:p>
    <w:p w:rsidR="00343067" w:rsidRPr="00343067" w:rsidRDefault="00343067" w:rsidP="00343067">
      <w:pPr>
        <w:ind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>расчетным методом путем установления объема бюджетного ассигн</w:t>
      </w:r>
      <w:r w:rsidRPr="00343067">
        <w:rPr>
          <w:sz w:val="28"/>
          <w:szCs w:val="28"/>
        </w:rPr>
        <w:t>о</w:t>
      </w:r>
      <w:r w:rsidRPr="00343067">
        <w:rPr>
          <w:sz w:val="28"/>
          <w:szCs w:val="28"/>
        </w:rPr>
        <w:t>вания на основании</w:t>
      </w:r>
      <w:r>
        <w:rPr>
          <w:sz w:val="28"/>
          <w:szCs w:val="28"/>
        </w:rPr>
        <w:t xml:space="preserve"> </w:t>
      </w:r>
      <w:r w:rsidRPr="00343067">
        <w:rPr>
          <w:sz w:val="28"/>
          <w:szCs w:val="28"/>
        </w:rPr>
        <w:t>обоснован</w:t>
      </w:r>
      <w:r>
        <w:rPr>
          <w:sz w:val="28"/>
          <w:szCs w:val="28"/>
        </w:rPr>
        <w:t xml:space="preserve">ий бюджетных ассигнований, </w:t>
      </w:r>
      <w:r w:rsidRPr="00343067">
        <w:rPr>
          <w:sz w:val="28"/>
          <w:szCs w:val="28"/>
        </w:rPr>
        <w:t>фина</w:t>
      </w:r>
      <w:r>
        <w:rPr>
          <w:sz w:val="28"/>
          <w:szCs w:val="28"/>
        </w:rPr>
        <w:t>нсово-экономических обоснований</w:t>
      </w:r>
      <w:r w:rsidRPr="00343067">
        <w:rPr>
          <w:sz w:val="28"/>
          <w:szCs w:val="28"/>
        </w:rPr>
        <w:t>, проектной документации, а также иных док</w:t>
      </w:r>
      <w:r w:rsidRPr="00343067">
        <w:rPr>
          <w:sz w:val="28"/>
          <w:szCs w:val="28"/>
        </w:rPr>
        <w:t>у</w:t>
      </w:r>
      <w:r w:rsidRPr="00343067">
        <w:rPr>
          <w:sz w:val="28"/>
          <w:szCs w:val="28"/>
        </w:rPr>
        <w:t>ментов, позволяющих однозначно определить объем бюджетного ассигнов</w:t>
      </w:r>
      <w:r w:rsidRPr="00343067">
        <w:rPr>
          <w:sz w:val="28"/>
          <w:szCs w:val="28"/>
        </w:rPr>
        <w:t>а</w:t>
      </w:r>
      <w:r w:rsidRPr="00343067">
        <w:rPr>
          <w:sz w:val="28"/>
          <w:szCs w:val="28"/>
        </w:rPr>
        <w:t>ния.</w:t>
      </w:r>
    </w:p>
    <w:p w:rsidR="00343067" w:rsidRDefault="00343067" w:rsidP="00343067">
      <w:pPr>
        <w:ind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>Выбор метода планирования бюджетных ассигнований осуществляется с учетом положений нормативных правовых актов, устанавливающих ра</w:t>
      </w:r>
      <w:r w:rsidRPr="00343067">
        <w:rPr>
          <w:sz w:val="28"/>
          <w:szCs w:val="28"/>
        </w:rPr>
        <w:t>с</w:t>
      </w:r>
      <w:r w:rsidRPr="00343067">
        <w:rPr>
          <w:sz w:val="28"/>
          <w:szCs w:val="28"/>
        </w:rPr>
        <w:t>ходные обязательства, в зависимости от отраслевых и иных особенностей бюджетных ассигнований, а также в соответствии с настоящей методикой.</w:t>
      </w:r>
    </w:p>
    <w:p w:rsidR="0045218A" w:rsidRDefault="0045218A" w:rsidP="0045218A">
      <w:pPr>
        <w:pStyle w:val="ac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45218A" w:rsidRPr="00343067" w:rsidRDefault="0045218A" w:rsidP="0045218A">
      <w:pPr>
        <w:pStyle w:val="ac"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343067">
        <w:rPr>
          <w:b/>
          <w:sz w:val="28"/>
          <w:szCs w:val="28"/>
          <w:lang w:val="en-US"/>
        </w:rPr>
        <w:t>II</w:t>
      </w:r>
      <w:r w:rsidRPr="00343067">
        <w:rPr>
          <w:b/>
          <w:sz w:val="28"/>
          <w:szCs w:val="28"/>
        </w:rPr>
        <w:t>. Определение предельных объемов бюджетных ассигнований</w:t>
      </w:r>
      <w:r w:rsidRPr="00343067">
        <w:rPr>
          <w:b/>
          <w:sz w:val="28"/>
          <w:szCs w:val="28"/>
        </w:rPr>
        <w:br/>
        <w:t>на очередной финансовый год и на плановый период</w:t>
      </w:r>
    </w:p>
    <w:p w:rsidR="0045218A" w:rsidRDefault="0045218A" w:rsidP="0045218A">
      <w:pPr>
        <w:pStyle w:val="ac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B6382E" w:rsidRDefault="00B6382E" w:rsidP="00271E7C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Предельные объемы бюджетных ассигнований определяются в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ношении главных распорядителей бюджетных средств на основании:</w:t>
      </w:r>
    </w:p>
    <w:p w:rsidR="00B6382E" w:rsidRDefault="00B6382E" w:rsidP="00B638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базовых</w:t>
      </w:r>
      <w:r w:rsidR="0026659A">
        <w:rPr>
          <w:sz w:val="28"/>
          <w:szCs w:val="28"/>
        </w:rPr>
        <w:t xml:space="preserve"> объемов</w:t>
      </w:r>
      <w:r>
        <w:rPr>
          <w:sz w:val="28"/>
          <w:szCs w:val="28"/>
        </w:rPr>
        <w:t xml:space="preserve"> бюджетных ассигнований;</w:t>
      </w:r>
    </w:p>
    <w:p w:rsidR="0045218A" w:rsidRDefault="0045218A" w:rsidP="00B638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прогноза социально-экономического развития </w:t>
      </w:r>
      <w:r w:rsidR="00D62120">
        <w:rPr>
          <w:sz w:val="28"/>
          <w:szCs w:val="28"/>
        </w:rPr>
        <w:t>Сельцовского городск</w:t>
      </w:r>
      <w:r w:rsidR="00D62120">
        <w:rPr>
          <w:sz w:val="28"/>
          <w:szCs w:val="28"/>
        </w:rPr>
        <w:t>о</w:t>
      </w:r>
      <w:r w:rsidR="00D62120">
        <w:rPr>
          <w:sz w:val="28"/>
          <w:szCs w:val="28"/>
        </w:rPr>
        <w:t>го округа</w:t>
      </w:r>
      <w:r>
        <w:rPr>
          <w:sz w:val="28"/>
          <w:szCs w:val="28"/>
        </w:rPr>
        <w:t xml:space="preserve"> на очередной финансовый год и на плановый период;</w:t>
      </w:r>
    </w:p>
    <w:p w:rsidR="00B6382E" w:rsidRDefault="00B6382E" w:rsidP="00B638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обоснований бюджетных ассигнований на очередной фина</w:t>
      </w:r>
      <w:r w:rsidR="0045218A">
        <w:rPr>
          <w:sz w:val="28"/>
          <w:szCs w:val="28"/>
        </w:rPr>
        <w:t>нсовый год и на плановый период;</w:t>
      </w:r>
    </w:p>
    <w:p w:rsidR="00B6382E" w:rsidRDefault="00B6382E" w:rsidP="00B638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прогноза поступлений налоговых и неналоговых доходов в бюджет</w:t>
      </w:r>
      <w:r w:rsidR="00D62120">
        <w:rPr>
          <w:sz w:val="28"/>
          <w:szCs w:val="28"/>
        </w:rPr>
        <w:t xml:space="preserve"> Сельцовского городского округа Брянской области</w:t>
      </w:r>
      <w:r>
        <w:rPr>
          <w:sz w:val="28"/>
          <w:szCs w:val="28"/>
        </w:rPr>
        <w:t>;</w:t>
      </w:r>
    </w:p>
    <w:p w:rsidR="00F7490A" w:rsidRDefault="00F7490A" w:rsidP="00B638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дефицита бюджета</w:t>
      </w:r>
      <w:r w:rsidR="00D62120">
        <w:rPr>
          <w:sz w:val="28"/>
          <w:szCs w:val="28"/>
        </w:rPr>
        <w:t xml:space="preserve"> Сельцовского горо</w:t>
      </w:r>
      <w:r w:rsidR="00D62120">
        <w:rPr>
          <w:sz w:val="28"/>
          <w:szCs w:val="28"/>
        </w:rPr>
        <w:t>д</w:t>
      </w:r>
      <w:r w:rsidR="00D62120">
        <w:rPr>
          <w:sz w:val="28"/>
          <w:szCs w:val="28"/>
        </w:rPr>
        <w:t>ского округа Брянской области</w:t>
      </w:r>
      <w:r>
        <w:rPr>
          <w:sz w:val="28"/>
          <w:szCs w:val="28"/>
        </w:rPr>
        <w:t>;</w:t>
      </w:r>
    </w:p>
    <w:p w:rsidR="00F7490A" w:rsidRPr="00B6382E" w:rsidRDefault="00D62120" w:rsidP="00F749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областного</w:t>
      </w:r>
      <w:r w:rsidR="00F7490A" w:rsidRPr="00320664">
        <w:rPr>
          <w:sz w:val="28"/>
          <w:szCs w:val="28"/>
        </w:rPr>
        <w:t xml:space="preserve"> закон</w:t>
      </w:r>
      <w:r w:rsidR="00F7490A">
        <w:rPr>
          <w:sz w:val="28"/>
          <w:szCs w:val="28"/>
        </w:rPr>
        <w:t>а</w:t>
      </w:r>
      <w:r w:rsidR="00F7490A" w:rsidRPr="00320664">
        <w:rPr>
          <w:sz w:val="28"/>
          <w:szCs w:val="28"/>
        </w:rPr>
        <w:t xml:space="preserve"> (проект</w:t>
      </w:r>
      <w:r w:rsidR="00F7490A">
        <w:rPr>
          <w:sz w:val="28"/>
          <w:szCs w:val="28"/>
        </w:rPr>
        <w:t>а</w:t>
      </w:r>
      <w:r w:rsidR="00F7490A" w:rsidRPr="0032066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="00F7490A" w:rsidRPr="00320664">
        <w:rPr>
          <w:sz w:val="28"/>
          <w:szCs w:val="28"/>
        </w:rPr>
        <w:t xml:space="preserve"> закона) о</w:t>
      </w:r>
      <w:r>
        <w:rPr>
          <w:sz w:val="28"/>
          <w:szCs w:val="28"/>
        </w:rPr>
        <w:t>б областном</w:t>
      </w:r>
      <w:r w:rsidR="00F7490A" w:rsidRPr="00320664">
        <w:rPr>
          <w:sz w:val="28"/>
          <w:szCs w:val="28"/>
        </w:rPr>
        <w:t xml:space="preserve"> бюджете на очередной финансовый год и</w:t>
      </w:r>
      <w:r w:rsidR="00F7490A">
        <w:rPr>
          <w:sz w:val="28"/>
          <w:szCs w:val="28"/>
        </w:rPr>
        <w:t xml:space="preserve"> на</w:t>
      </w:r>
      <w:r w:rsidR="00F7490A" w:rsidRPr="00320664">
        <w:rPr>
          <w:sz w:val="28"/>
          <w:szCs w:val="28"/>
        </w:rPr>
        <w:t xml:space="preserve"> плановый период, ины</w:t>
      </w:r>
      <w:r w:rsidR="00F7490A">
        <w:rPr>
          <w:sz w:val="28"/>
          <w:szCs w:val="28"/>
        </w:rPr>
        <w:t>х</w:t>
      </w:r>
      <w:r w:rsidR="00F7490A" w:rsidRPr="00320664">
        <w:rPr>
          <w:sz w:val="28"/>
          <w:szCs w:val="28"/>
        </w:rPr>
        <w:t xml:space="preserve"> норма</w:t>
      </w:r>
      <w:r w:rsidR="00F7490A">
        <w:rPr>
          <w:sz w:val="28"/>
          <w:szCs w:val="28"/>
        </w:rPr>
        <w:t>тивных</w:t>
      </w:r>
      <w:r w:rsidR="00F7490A" w:rsidRPr="00320664">
        <w:rPr>
          <w:sz w:val="28"/>
          <w:szCs w:val="28"/>
        </w:rPr>
        <w:t xml:space="preserve"> правовы</w:t>
      </w:r>
      <w:r w:rsidR="00F7490A">
        <w:rPr>
          <w:sz w:val="28"/>
          <w:szCs w:val="28"/>
        </w:rPr>
        <w:t>х актов</w:t>
      </w:r>
      <w:r w:rsidR="00F7490A" w:rsidRPr="00320664">
        <w:rPr>
          <w:sz w:val="28"/>
          <w:szCs w:val="28"/>
        </w:rPr>
        <w:t xml:space="preserve"> о распределении межбюджетных трансфертов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образованиям Брянской области</w:t>
      </w:r>
      <w:r w:rsidR="00F7490A">
        <w:rPr>
          <w:sz w:val="28"/>
          <w:szCs w:val="28"/>
        </w:rPr>
        <w:t xml:space="preserve"> (проектов указанных актов), соглаш</w:t>
      </w:r>
      <w:r w:rsidR="00F7490A">
        <w:rPr>
          <w:sz w:val="28"/>
          <w:szCs w:val="28"/>
        </w:rPr>
        <w:t>е</w:t>
      </w:r>
      <w:r w:rsidR="00F7490A">
        <w:rPr>
          <w:sz w:val="28"/>
          <w:szCs w:val="28"/>
        </w:rPr>
        <w:t xml:space="preserve">ний (проектов соглашений) о предоставлении межбюджетных трансфертов бюджету </w:t>
      </w:r>
      <w:r>
        <w:rPr>
          <w:sz w:val="28"/>
          <w:szCs w:val="28"/>
        </w:rPr>
        <w:t xml:space="preserve">Сельцовского городского округа </w:t>
      </w:r>
      <w:r w:rsidR="00F7490A">
        <w:rPr>
          <w:sz w:val="28"/>
          <w:szCs w:val="28"/>
        </w:rPr>
        <w:t>Брянской области;</w:t>
      </w:r>
    </w:p>
    <w:p w:rsidR="00B6382E" w:rsidRDefault="00F7490A" w:rsidP="00B638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ограничений в отношении отдельных показателей бюджета</w:t>
      </w:r>
      <w:r w:rsidR="00D62120">
        <w:rPr>
          <w:sz w:val="28"/>
          <w:szCs w:val="28"/>
        </w:rPr>
        <w:t xml:space="preserve"> Сельцо</w:t>
      </w:r>
      <w:r w:rsidR="00D62120">
        <w:rPr>
          <w:sz w:val="28"/>
          <w:szCs w:val="28"/>
        </w:rPr>
        <w:t>в</w:t>
      </w:r>
      <w:r w:rsidR="00D62120">
        <w:rPr>
          <w:sz w:val="28"/>
          <w:szCs w:val="28"/>
        </w:rPr>
        <w:t>ского городского округа Брянской области</w:t>
      </w:r>
      <w:r>
        <w:rPr>
          <w:sz w:val="28"/>
          <w:szCs w:val="28"/>
        </w:rPr>
        <w:t xml:space="preserve">, </w:t>
      </w:r>
      <w:r w:rsidR="00B6382E">
        <w:rPr>
          <w:sz w:val="28"/>
          <w:szCs w:val="28"/>
        </w:rPr>
        <w:t>установленных бюджетным зак</w:t>
      </w:r>
      <w:r w:rsidR="00B6382E">
        <w:rPr>
          <w:sz w:val="28"/>
          <w:szCs w:val="28"/>
        </w:rPr>
        <w:t>о</w:t>
      </w:r>
      <w:r w:rsidR="00B6382E">
        <w:rPr>
          <w:sz w:val="28"/>
          <w:szCs w:val="28"/>
        </w:rPr>
        <w:t xml:space="preserve">нодательством и заключенными </w:t>
      </w:r>
      <w:proofErr w:type="spellStart"/>
      <w:r w:rsidR="00D62120">
        <w:rPr>
          <w:sz w:val="28"/>
          <w:szCs w:val="28"/>
        </w:rPr>
        <w:t>Сельцовским</w:t>
      </w:r>
      <w:proofErr w:type="spellEnd"/>
      <w:r w:rsidR="00D62120">
        <w:rPr>
          <w:sz w:val="28"/>
          <w:szCs w:val="28"/>
        </w:rPr>
        <w:t xml:space="preserve"> городским </w:t>
      </w:r>
      <w:proofErr w:type="spellStart"/>
      <w:r w:rsidR="00D62120">
        <w:rPr>
          <w:sz w:val="28"/>
          <w:szCs w:val="28"/>
        </w:rPr>
        <w:t>оуркгом</w:t>
      </w:r>
      <w:proofErr w:type="spellEnd"/>
      <w:r w:rsidR="00B6382E">
        <w:rPr>
          <w:sz w:val="28"/>
          <w:szCs w:val="28"/>
        </w:rPr>
        <w:t xml:space="preserve"> соглаш</w:t>
      </w:r>
      <w:r w:rsidR="00B6382E">
        <w:rPr>
          <w:sz w:val="28"/>
          <w:szCs w:val="28"/>
        </w:rPr>
        <w:t>е</w:t>
      </w:r>
      <w:r w:rsidR="00B6382E">
        <w:rPr>
          <w:sz w:val="28"/>
          <w:szCs w:val="28"/>
        </w:rPr>
        <w:t>ниями</w:t>
      </w:r>
      <w:r>
        <w:rPr>
          <w:sz w:val="28"/>
          <w:szCs w:val="28"/>
        </w:rPr>
        <w:t>.</w:t>
      </w:r>
    </w:p>
    <w:p w:rsidR="00B6382E" w:rsidRDefault="002F2CC8" w:rsidP="002F2CC8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базовых</w:t>
      </w:r>
      <w:r w:rsidR="0026659A">
        <w:rPr>
          <w:sz w:val="28"/>
          <w:szCs w:val="28"/>
        </w:rPr>
        <w:t xml:space="preserve"> объемов</w:t>
      </w:r>
      <w:r>
        <w:rPr>
          <w:sz w:val="28"/>
          <w:szCs w:val="28"/>
        </w:rPr>
        <w:t xml:space="preserve"> бюджетных ассигнований принимаю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бюджетные ассигнования, установленные сводной бюджетной росписью бюджета</w:t>
      </w:r>
      <w:r w:rsidR="00F51B96">
        <w:rPr>
          <w:sz w:val="28"/>
          <w:szCs w:val="28"/>
        </w:rPr>
        <w:t xml:space="preserve"> Сельцовского городского округа Брянской области</w:t>
      </w:r>
      <w:r>
        <w:rPr>
          <w:sz w:val="28"/>
          <w:szCs w:val="28"/>
        </w:rPr>
        <w:t xml:space="preserve"> на текущий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нансовый год по состоянию на 1 июля текущего финансового года с учетом корректировки бюджетных ассигнований в сторону уменьшения на сумму:</w:t>
      </w:r>
    </w:p>
    <w:p w:rsidR="00C73031" w:rsidRDefault="00C73031" w:rsidP="002F2CC8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расходов, осуществляемых за счет остатков средств, сложившихся на едином счете по учету средств бюджета</w:t>
      </w:r>
      <w:r w:rsidR="00F51B96">
        <w:rPr>
          <w:sz w:val="28"/>
          <w:szCs w:val="28"/>
        </w:rPr>
        <w:t xml:space="preserve"> Сельцовского городского округа Брянской области</w:t>
      </w:r>
      <w:r>
        <w:rPr>
          <w:sz w:val="28"/>
          <w:szCs w:val="28"/>
        </w:rPr>
        <w:t xml:space="preserve"> по состоянию на 1 января текущего финансового года;</w:t>
      </w:r>
    </w:p>
    <w:p w:rsidR="00CF78CE" w:rsidRDefault="002F2CC8" w:rsidP="00CF78CE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2CC8">
        <w:rPr>
          <w:sz w:val="28"/>
          <w:szCs w:val="28"/>
        </w:rPr>
        <w:t xml:space="preserve">расходов, </w:t>
      </w:r>
      <w:r>
        <w:rPr>
          <w:sz w:val="28"/>
          <w:szCs w:val="28"/>
        </w:rPr>
        <w:t>осуществляемых</w:t>
      </w:r>
      <w:r w:rsidRPr="002F2CC8">
        <w:rPr>
          <w:sz w:val="28"/>
          <w:szCs w:val="28"/>
        </w:rPr>
        <w:t xml:space="preserve"> в соответствии с разовыми решениями о финансировании из бюджета</w:t>
      </w:r>
      <w:r w:rsidR="00F51B96">
        <w:rPr>
          <w:sz w:val="28"/>
          <w:szCs w:val="28"/>
        </w:rPr>
        <w:t xml:space="preserve"> Сельцовского городского округа Брянской о</w:t>
      </w:r>
      <w:r w:rsidR="00F51B96">
        <w:rPr>
          <w:sz w:val="28"/>
          <w:szCs w:val="28"/>
        </w:rPr>
        <w:t>б</w:t>
      </w:r>
      <w:r w:rsidR="00F51B96">
        <w:rPr>
          <w:sz w:val="28"/>
          <w:szCs w:val="28"/>
        </w:rPr>
        <w:t>ласти</w:t>
      </w:r>
      <w:r w:rsidRPr="002F2CC8">
        <w:rPr>
          <w:sz w:val="28"/>
          <w:szCs w:val="28"/>
        </w:rPr>
        <w:t xml:space="preserve"> или расходов по реализации решений, срок действия которых огран</w:t>
      </w:r>
      <w:r w:rsidRPr="002F2CC8">
        <w:rPr>
          <w:sz w:val="28"/>
          <w:szCs w:val="28"/>
        </w:rPr>
        <w:t>и</w:t>
      </w:r>
      <w:r w:rsidRPr="002F2CC8">
        <w:rPr>
          <w:sz w:val="28"/>
          <w:szCs w:val="28"/>
        </w:rPr>
        <w:t>чен текущим финансовым годом</w:t>
      </w:r>
      <w:r w:rsidR="00C73031">
        <w:rPr>
          <w:sz w:val="28"/>
          <w:szCs w:val="28"/>
        </w:rPr>
        <w:t>.</w:t>
      </w:r>
    </w:p>
    <w:p w:rsidR="0045218A" w:rsidRDefault="0045218A" w:rsidP="0045218A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Предельные объемы бюджетных ассигнований определяются </w:t>
      </w:r>
      <w:r w:rsidR="00AB65E7">
        <w:rPr>
          <w:sz w:val="28"/>
          <w:szCs w:val="28"/>
        </w:rPr>
        <w:t>Ф</w:t>
      </w:r>
      <w:r w:rsidR="00AB65E7">
        <w:rPr>
          <w:sz w:val="28"/>
          <w:szCs w:val="28"/>
        </w:rPr>
        <w:t>и</w:t>
      </w:r>
      <w:r w:rsidR="00AB65E7">
        <w:rPr>
          <w:sz w:val="28"/>
          <w:szCs w:val="28"/>
        </w:rPr>
        <w:t>нансовы</w:t>
      </w:r>
      <w:r w:rsidR="005C6E3F">
        <w:rPr>
          <w:sz w:val="28"/>
          <w:szCs w:val="28"/>
        </w:rPr>
        <w:t>м отделом администрации города С</w:t>
      </w:r>
      <w:r w:rsidR="00AB65E7">
        <w:rPr>
          <w:sz w:val="28"/>
          <w:szCs w:val="28"/>
        </w:rPr>
        <w:t>ельцо</w:t>
      </w:r>
      <w:r>
        <w:rPr>
          <w:sz w:val="28"/>
          <w:szCs w:val="28"/>
        </w:rPr>
        <w:t xml:space="preserve"> Брянской области путем корректировки базовых объемов бюджетных ассигнований.</w:t>
      </w:r>
    </w:p>
    <w:p w:rsidR="0045218A" w:rsidRPr="00CF78CE" w:rsidRDefault="0045218A" w:rsidP="00452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корректировки базовых бюджетных ассигнований используются данные обоснований бюджетных ассигнований, предоставляемых главными распорядителями бюджетных средств.</w:t>
      </w:r>
    </w:p>
    <w:p w:rsidR="00EB0512" w:rsidRDefault="0087112B" w:rsidP="002F2CE3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корректировке базовых бюджетных ассигнований учитываются следующие факторы</w:t>
      </w:r>
      <w:r w:rsidR="0045218A">
        <w:rPr>
          <w:sz w:val="28"/>
          <w:szCs w:val="28"/>
        </w:rPr>
        <w:t>:</w:t>
      </w:r>
    </w:p>
    <w:p w:rsidR="0045218A" w:rsidRPr="007D117C" w:rsidRDefault="00F7490A" w:rsidP="007D117C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изменение</w:t>
      </w:r>
      <w:r w:rsidR="0087112B" w:rsidRPr="007D117C">
        <w:rPr>
          <w:sz w:val="28"/>
          <w:szCs w:val="28"/>
        </w:rPr>
        <w:t xml:space="preserve"> минимального размера оплаты труда, а также индексация оплаты труда работников бюджетной сферы, публичных нормативных обяз</w:t>
      </w:r>
      <w:r w:rsidR="0087112B" w:rsidRPr="007D117C">
        <w:rPr>
          <w:sz w:val="28"/>
          <w:szCs w:val="28"/>
        </w:rPr>
        <w:t>а</w:t>
      </w:r>
      <w:r w:rsidR="0087112B" w:rsidRPr="007D117C">
        <w:rPr>
          <w:sz w:val="28"/>
          <w:szCs w:val="28"/>
        </w:rPr>
        <w:t>тельств и отдельных социальных выплат, стипендий, расходов по оплате коммунальных услуг и средств связи (в размерах и в сроки, устанавливаемые в основных направлениях бюджетной и налоговой политики</w:t>
      </w:r>
      <w:r w:rsidR="00E944AE">
        <w:rPr>
          <w:sz w:val="28"/>
          <w:szCs w:val="28"/>
        </w:rPr>
        <w:t xml:space="preserve"> Сельцовского городского округа</w:t>
      </w:r>
      <w:r w:rsidR="0087112B" w:rsidRPr="007D117C">
        <w:rPr>
          <w:sz w:val="28"/>
          <w:szCs w:val="28"/>
        </w:rPr>
        <w:t xml:space="preserve"> Брянской области);</w:t>
      </w:r>
      <w:proofErr w:type="gramEnd"/>
    </w:p>
    <w:p w:rsidR="0087112B" w:rsidRDefault="00F7490A" w:rsidP="007D117C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664DB">
        <w:rPr>
          <w:sz w:val="28"/>
          <w:szCs w:val="28"/>
        </w:rPr>
        <w:lastRenderedPageBreak/>
        <w:t>изменение</w:t>
      </w:r>
      <w:r w:rsidR="0087112B" w:rsidRPr="000664DB">
        <w:rPr>
          <w:sz w:val="28"/>
          <w:szCs w:val="28"/>
        </w:rPr>
        <w:t xml:space="preserve"> численности (контингента) получателей социальных в</w:t>
      </w:r>
      <w:r w:rsidR="0087112B" w:rsidRPr="000664DB">
        <w:rPr>
          <w:sz w:val="28"/>
          <w:szCs w:val="28"/>
        </w:rPr>
        <w:t>ы</w:t>
      </w:r>
      <w:r w:rsidR="0087112B" w:rsidRPr="000664DB">
        <w:rPr>
          <w:sz w:val="28"/>
          <w:szCs w:val="28"/>
        </w:rPr>
        <w:t xml:space="preserve">плат, а также </w:t>
      </w:r>
      <w:r w:rsidRPr="000664DB">
        <w:rPr>
          <w:sz w:val="28"/>
          <w:szCs w:val="28"/>
        </w:rPr>
        <w:t>изменение</w:t>
      </w:r>
      <w:r w:rsidR="0087112B" w:rsidRPr="000664DB">
        <w:rPr>
          <w:sz w:val="28"/>
          <w:szCs w:val="28"/>
        </w:rPr>
        <w:t xml:space="preserve"> показателей, на основании которых осуществляется расчет размера социальных выплат;</w:t>
      </w:r>
    </w:p>
    <w:p w:rsidR="00415224" w:rsidRDefault="00F7490A" w:rsidP="007D117C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415224">
        <w:rPr>
          <w:sz w:val="28"/>
          <w:szCs w:val="28"/>
        </w:rPr>
        <w:t xml:space="preserve"> расходов на финансовое обеспечение деятельности </w:t>
      </w:r>
      <w:r w:rsidR="00E944AE">
        <w:rPr>
          <w:sz w:val="28"/>
          <w:szCs w:val="28"/>
        </w:rPr>
        <w:t>муниц</w:t>
      </w:r>
      <w:r w:rsidR="00E944AE">
        <w:rPr>
          <w:sz w:val="28"/>
          <w:szCs w:val="28"/>
        </w:rPr>
        <w:t>и</w:t>
      </w:r>
      <w:r w:rsidR="00E944AE">
        <w:rPr>
          <w:sz w:val="28"/>
          <w:szCs w:val="28"/>
        </w:rPr>
        <w:t>пальных</w:t>
      </w:r>
      <w:r w:rsidR="00415224">
        <w:rPr>
          <w:sz w:val="28"/>
          <w:szCs w:val="28"/>
        </w:rPr>
        <w:t xml:space="preserve"> учреждений в части финансового обеспечения деятельности вновь создаваемых учреждений или реорганизации, ликвидации </w:t>
      </w:r>
      <w:r w:rsidR="00E944AE">
        <w:rPr>
          <w:sz w:val="28"/>
          <w:szCs w:val="28"/>
        </w:rPr>
        <w:t>муниципальных</w:t>
      </w:r>
      <w:r w:rsidR="00415224">
        <w:rPr>
          <w:sz w:val="28"/>
          <w:szCs w:val="28"/>
        </w:rPr>
        <w:t xml:space="preserve"> учреждений, изменения штатной численности </w:t>
      </w:r>
      <w:r w:rsidR="00E944AE">
        <w:rPr>
          <w:sz w:val="28"/>
          <w:szCs w:val="28"/>
        </w:rPr>
        <w:t>муниципальных</w:t>
      </w:r>
      <w:r w:rsidR="00415224">
        <w:rPr>
          <w:sz w:val="28"/>
          <w:szCs w:val="28"/>
        </w:rPr>
        <w:t xml:space="preserve"> учреждений;</w:t>
      </w:r>
    </w:p>
    <w:p w:rsidR="00415224" w:rsidRPr="007D117C" w:rsidRDefault="00F7490A" w:rsidP="007D117C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415224">
        <w:rPr>
          <w:sz w:val="28"/>
          <w:szCs w:val="28"/>
        </w:rPr>
        <w:t xml:space="preserve"> расходов на финансовое обеспечение деятельности </w:t>
      </w:r>
      <w:r w:rsidR="00E944AE">
        <w:rPr>
          <w:sz w:val="28"/>
          <w:szCs w:val="28"/>
        </w:rPr>
        <w:t>органов местного самоуправления Сельцовского городского округа</w:t>
      </w:r>
      <w:r w:rsidR="00415224">
        <w:rPr>
          <w:sz w:val="28"/>
          <w:szCs w:val="28"/>
        </w:rPr>
        <w:t xml:space="preserve"> Брянской обла</w:t>
      </w:r>
      <w:r w:rsidR="00E944AE">
        <w:rPr>
          <w:sz w:val="28"/>
          <w:szCs w:val="28"/>
        </w:rPr>
        <w:t>сти</w:t>
      </w:r>
      <w:r w:rsidR="00415224">
        <w:rPr>
          <w:sz w:val="28"/>
          <w:szCs w:val="28"/>
        </w:rPr>
        <w:t xml:space="preserve"> в связи с изменением штатной численности указанных органов или п</w:t>
      </w:r>
      <w:r w:rsidR="00415224" w:rsidRPr="00415224">
        <w:rPr>
          <w:sz w:val="28"/>
          <w:szCs w:val="28"/>
        </w:rPr>
        <w:t xml:space="preserve">равил определения нормативных затрат на обеспечение функций органов </w:t>
      </w:r>
      <w:r w:rsidR="00E944AE">
        <w:rPr>
          <w:sz w:val="28"/>
          <w:szCs w:val="28"/>
        </w:rPr>
        <w:t>местного самоуправления</w:t>
      </w:r>
      <w:r w:rsidR="00415224">
        <w:rPr>
          <w:sz w:val="28"/>
          <w:szCs w:val="28"/>
        </w:rPr>
        <w:t>;</w:t>
      </w:r>
    </w:p>
    <w:p w:rsidR="00A605A9" w:rsidRPr="007D117C" w:rsidRDefault="00F7490A" w:rsidP="007D117C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A605A9" w:rsidRPr="007D117C">
        <w:rPr>
          <w:sz w:val="28"/>
          <w:szCs w:val="28"/>
        </w:rPr>
        <w:t xml:space="preserve"> объемов бюджетных ассигнований, необходимых для упл</w:t>
      </w:r>
      <w:r w:rsidR="00A605A9" w:rsidRPr="007D117C">
        <w:rPr>
          <w:sz w:val="28"/>
          <w:szCs w:val="28"/>
        </w:rPr>
        <w:t>а</w:t>
      </w:r>
      <w:r w:rsidR="00A605A9" w:rsidRPr="007D117C">
        <w:rPr>
          <w:sz w:val="28"/>
          <w:szCs w:val="28"/>
        </w:rPr>
        <w:t>ты в полном объеме налогов, сборов и иных обязательных платежей;</w:t>
      </w:r>
    </w:p>
    <w:p w:rsidR="00A605A9" w:rsidRPr="007D117C" w:rsidRDefault="00F7490A" w:rsidP="007D117C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A605A9" w:rsidRPr="007D117C">
        <w:rPr>
          <w:sz w:val="28"/>
          <w:szCs w:val="28"/>
        </w:rPr>
        <w:t xml:space="preserve"> объема бюджетных ассигнований дорожного фонда</w:t>
      </w:r>
      <w:r w:rsidR="00E944AE">
        <w:rPr>
          <w:sz w:val="28"/>
          <w:szCs w:val="28"/>
        </w:rPr>
        <w:t xml:space="preserve"> Сел</w:t>
      </w:r>
      <w:r w:rsidR="00E944AE">
        <w:rPr>
          <w:sz w:val="28"/>
          <w:szCs w:val="28"/>
        </w:rPr>
        <w:t>ь</w:t>
      </w:r>
      <w:r w:rsidR="00E944AE">
        <w:rPr>
          <w:sz w:val="28"/>
          <w:szCs w:val="28"/>
        </w:rPr>
        <w:t>цовского городского округа</w:t>
      </w:r>
      <w:r w:rsidR="00A605A9" w:rsidRPr="007D117C">
        <w:rPr>
          <w:sz w:val="28"/>
          <w:szCs w:val="28"/>
        </w:rPr>
        <w:t xml:space="preserve"> Брянской области;</w:t>
      </w:r>
    </w:p>
    <w:p w:rsidR="00A605A9" w:rsidRPr="007D117C" w:rsidRDefault="00782B18" w:rsidP="007D117C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A605A9" w:rsidRPr="007D117C">
        <w:rPr>
          <w:sz w:val="28"/>
          <w:szCs w:val="28"/>
        </w:rPr>
        <w:t xml:space="preserve"> объема бюджетных ассигнований на обслуживание </w:t>
      </w:r>
      <w:r w:rsidR="00E944AE">
        <w:rPr>
          <w:sz w:val="28"/>
          <w:szCs w:val="28"/>
        </w:rPr>
        <w:t>муниц</w:t>
      </w:r>
      <w:r w:rsidR="00E944AE">
        <w:rPr>
          <w:sz w:val="28"/>
          <w:szCs w:val="28"/>
        </w:rPr>
        <w:t>и</w:t>
      </w:r>
      <w:r w:rsidR="00E944AE">
        <w:rPr>
          <w:sz w:val="28"/>
          <w:szCs w:val="28"/>
        </w:rPr>
        <w:t>пального</w:t>
      </w:r>
      <w:r w:rsidR="00A605A9" w:rsidRPr="007D117C">
        <w:rPr>
          <w:sz w:val="28"/>
          <w:szCs w:val="28"/>
        </w:rPr>
        <w:t xml:space="preserve"> внутреннего долга</w:t>
      </w:r>
      <w:r w:rsidR="00E944AE">
        <w:rPr>
          <w:sz w:val="28"/>
          <w:szCs w:val="28"/>
        </w:rPr>
        <w:t xml:space="preserve"> Сельцовского городского округа</w:t>
      </w:r>
      <w:r w:rsidR="00A605A9" w:rsidRPr="007D117C">
        <w:rPr>
          <w:sz w:val="28"/>
          <w:szCs w:val="28"/>
        </w:rPr>
        <w:t xml:space="preserve"> Брянской обл</w:t>
      </w:r>
      <w:r w:rsidR="00A605A9" w:rsidRPr="007D117C">
        <w:rPr>
          <w:sz w:val="28"/>
          <w:szCs w:val="28"/>
        </w:rPr>
        <w:t>а</w:t>
      </w:r>
      <w:r w:rsidR="00A605A9" w:rsidRPr="007D117C">
        <w:rPr>
          <w:sz w:val="28"/>
          <w:szCs w:val="28"/>
        </w:rPr>
        <w:t>сти;</w:t>
      </w:r>
    </w:p>
    <w:p w:rsidR="003B7429" w:rsidRDefault="00782B18" w:rsidP="007D117C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изменение</w:t>
      </w:r>
      <w:r w:rsidR="003B7429" w:rsidRPr="007D117C">
        <w:rPr>
          <w:sz w:val="28"/>
          <w:szCs w:val="28"/>
        </w:rPr>
        <w:t xml:space="preserve"> объема бюджетных ассигнований на реализацию меропри</w:t>
      </w:r>
      <w:r w:rsidR="003B7429" w:rsidRPr="007D117C">
        <w:rPr>
          <w:sz w:val="28"/>
          <w:szCs w:val="28"/>
        </w:rPr>
        <w:t>я</w:t>
      </w:r>
      <w:r w:rsidR="003B7429" w:rsidRPr="007D117C">
        <w:rPr>
          <w:sz w:val="28"/>
          <w:szCs w:val="28"/>
        </w:rPr>
        <w:t>тий «длящегося» характера, расходные обязательства по которым приняты в текущем году и (или)</w:t>
      </w:r>
      <w:r w:rsidR="00927809">
        <w:rPr>
          <w:sz w:val="28"/>
          <w:szCs w:val="28"/>
        </w:rPr>
        <w:t xml:space="preserve"> имеющие периодический характер</w:t>
      </w:r>
      <w:r w:rsidR="00E944AE">
        <w:rPr>
          <w:sz w:val="28"/>
          <w:szCs w:val="28"/>
        </w:rPr>
        <w:t>.</w:t>
      </w:r>
    </w:p>
    <w:p w:rsidR="00320664" w:rsidRDefault="003B7429" w:rsidP="00320664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бюджетные ассигнования</w:t>
      </w:r>
      <w:r w:rsidR="001D7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принимаются </w:t>
      </w:r>
      <w:proofErr w:type="gramStart"/>
      <w:r>
        <w:rPr>
          <w:sz w:val="28"/>
          <w:szCs w:val="28"/>
        </w:rPr>
        <w:t>равными</w:t>
      </w:r>
      <w:proofErr w:type="gramEnd"/>
      <w:r>
        <w:rPr>
          <w:sz w:val="28"/>
          <w:szCs w:val="28"/>
        </w:rPr>
        <w:t xml:space="preserve"> базовым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жетным ассигнованиям.</w:t>
      </w:r>
    </w:p>
    <w:p w:rsidR="00E76330" w:rsidRPr="000664DB" w:rsidRDefault="00E76330" w:rsidP="00E76330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664DB">
        <w:rPr>
          <w:sz w:val="28"/>
          <w:szCs w:val="28"/>
        </w:rPr>
        <w:t>При планировании бюджетных ассигнований на плановый период отдельные бюджетные ассигнования м</w:t>
      </w:r>
      <w:r w:rsidR="007360C1" w:rsidRPr="000664DB">
        <w:rPr>
          <w:sz w:val="28"/>
          <w:szCs w:val="28"/>
        </w:rPr>
        <w:t>огут предусматриваться в составе условно утверждаемых расходов.</w:t>
      </w:r>
    </w:p>
    <w:p w:rsidR="00E76330" w:rsidRDefault="00E76330" w:rsidP="00E76330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Предельные объемы бюджетных ассигнований доводятся </w:t>
      </w:r>
      <w:r w:rsidR="001B5432">
        <w:rPr>
          <w:sz w:val="28"/>
          <w:szCs w:val="28"/>
        </w:rPr>
        <w:t>Финанс</w:t>
      </w:r>
      <w:r w:rsidR="001B5432">
        <w:rPr>
          <w:sz w:val="28"/>
          <w:szCs w:val="28"/>
        </w:rPr>
        <w:t>о</w:t>
      </w:r>
      <w:r w:rsidR="001B5432">
        <w:rPr>
          <w:sz w:val="28"/>
          <w:szCs w:val="28"/>
        </w:rPr>
        <w:t>вым отделом администрации города Сельцо</w:t>
      </w:r>
      <w:r>
        <w:rPr>
          <w:sz w:val="28"/>
          <w:szCs w:val="28"/>
        </w:rPr>
        <w:t xml:space="preserve"> Брянской области до главных распорядителей бюджетных сре</w:t>
      </w:r>
      <w:proofErr w:type="gramStart"/>
      <w:r>
        <w:rPr>
          <w:sz w:val="28"/>
          <w:szCs w:val="28"/>
        </w:rPr>
        <w:t xml:space="preserve">дств </w:t>
      </w:r>
      <w:r w:rsidRPr="00E76330">
        <w:rPr>
          <w:sz w:val="28"/>
          <w:szCs w:val="28"/>
        </w:rPr>
        <w:t>в г</w:t>
      </w:r>
      <w:proofErr w:type="gramEnd"/>
      <w:r w:rsidRPr="00E76330">
        <w:rPr>
          <w:sz w:val="28"/>
          <w:szCs w:val="28"/>
        </w:rPr>
        <w:t>осударственной информационной с</w:t>
      </w:r>
      <w:r w:rsidRPr="00E76330">
        <w:rPr>
          <w:sz w:val="28"/>
          <w:szCs w:val="28"/>
        </w:rPr>
        <w:t>и</w:t>
      </w:r>
      <w:r w:rsidRPr="00E76330">
        <w:rPr>
          <w:sz w:val="28"/>
          <w:szCs w:val="28"/>
        </w:rPr>
        <w:t>стеме управления государственными и муниципальными финансами Бря</w:t>
      </w:r>
      <w:r w:rsidRPr="00E76330">
        <w:rPr>
          <w:sz w:val="28"/>
          <w:szCs w:val="28"/>
        </w:rPr>
        <w:t>н</w:t>
      </w:r>
      <w:r w:rsidRPr="00E76330">
        <w:rPr>
          <w:sz w:val="28"/>
          <w:szCs w:val="28"/>
        </w:rPr>
        <w:t>ской области «Электронный бюджет Брянской области»</w:t>
      </w:r>
      <w:r>
        <w:rPr>
          <w:sz w:val="28"/>
          <w:szCs w:val="28"/>
        </w:rPr>
        <w:t>.</w:t>
      </w:r>
    </w:p>
    <w:p w:rsidR="00DD6601" w:rsidRDefault="007D117C" w:rsidP="00DD6601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</w:t>
      </w:r>
      <w:r w:rsidRPr="007D117C">
        <w:rPr>
          <w:sz w:val="28"/>
          <w:szCs w:val="28"/>
        </w:rPr>
        <w:t>предельных объемов бюджетных ассигнований</w:t>
      </w:r>
      <w:r>
        <w:rPr>
          <w:sz w:val="28"/>
          <w:szCs w:val="28"/>
        </w:rPr>
        <w:t xml:space="preserve"> не может превышать прогнозируемую на соответствующий финансовый год сумму налоговых и неналоговых доходов бюджета</w:t>
      </w:r>
      <w:r w:rsidR="001B5432">
        <w:rPr>
          <w:sz w:val="28"/>
          <w:szCs w:val="28"/>
        </w:rPr>
        <w:t xml:space="preserve"> Сельцовского городского округа Брянской области</w:t>
      </w:r>
      <w:r>
        <w:rPr>
          <w:sz w:val="28"/>
          <w:szCs w:val="28"/>
        </w:rPr>
        <w:t>, источников финансирования дефицита бюджета</w:t>
      </w:r>
      <w:r w:rsidR="001B5432">
        <w:rPr>
          <w:sz w:val="28"/>
          <w:szCs w:val="28"/>
        </w:rPr>
        <w:t xml:space="preserve"> Сельцо</w:t>
      </w:r>
      <w:r w:rsidR="001B5432">
        <w:rPr>
          <w:sz w:val="28"/>
          <w:szCs w:val="28"/>
        </w:rPr>
        <w:t>в</w:t>
      </w:r>
      <w:r w:rsidR="001B5432">
        <w:rPr>
          <w:sz w:val="28"/>
          <w:szCs w:val="28"/>
        </w:rPr>
        <w:t>ского городского округа Брянской области</w:t>
      </w:r>
      <w:r>
        <w:rPr>
          <w:sz w:val="28"/>
          <w:szCs w:val="28"/>
        </w:rPr>
        <w:t xml:space="preserve">, определенную с учетом </w:t>
      </w:r>
      <w:r w:rsidR="00DD6601">
        <w:rPr>
          <w:sz w:val="28"/>
          <w:szCs w:val="28"/>
        </w:rPr>
        <w:t>полож</w:t>
      </w:r>
      <w:r w:rsidR="00DD6601">
        <w:rPr>
          <w:sz w:val="28"/>
          <w:szCs w:val="28"/>
        </w:rPr>
        <w:t>е</w:t>
      </w:r>
      <w:r w:rsidR="00DD6601">
        <w:rPr>
          <w:sz w:val="28"/>
          <w:szCs w:val="28"/>
        </w:rPr>
        <w:t xml:space="preserve">ний абзаца </w:t>
      </w:r>
      <w:r w:rsidR="00440C41">
        <w:rPr>
          <w:sz w:val="28"/>
          <w:szCs w:val="28"/>
        </w:rPr>
        <w:t>восьмого</w:t>
      </w:r>
      <w:r w:rsidR="00DD6601">
        <w:rPr>
          <w:sz w:val="28"/>
          <w:szCs w:val="28"/>
        </w:rPr>
        <w:t xml:space="preserve"> пункта </w:t>
      </w:r>
      <w:r w:rsidR="009D716D">
        <w:rPr>
          <w:sz w:val="28"/>
          <w:szCs w:val="28"/>
        </w:rPr>
        <w:t>7</w:t>
      </w:r>
      <w:r w:rsidR="00DD6601">
        <w:rPr>
          <w:sz w:val="28"/>
          <w:szCs w:val="28"/>
        </w:rPr>
        <w:t xml:space="preserve"> настоящей методики.</w:t>
      </w:r>
    </w:p>
    <w:p w:rsidR="00DD6601" w:rsidRPr="00DD6601" w:rsidRDefault="009917BC" w:rsidP="009917BC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Изменение предельных объемов бюджетных ассигнований, в том числе в сторону уменьшения при наличии превышения, указанного в пункте </w:t>
      </w:r>
      <w:r w:rsidR="00E76330">
        <w:rPr>
          <w:sz w:val="28"/>
          <w:szCs w:val="28"/>
        </w:rPr>
        <w:t>1</w:t>
      </w:r>
      <w:r w:rsidR="007360C1">
        <w:rPr>
          <w:sz w:val="28"/>
          <w:szCs w:val="28"/>
        </w:rPr>
        <w:t>3</w:t>
      </w:r>
      <w:r>
        <w:rPr>
          <w:sz w:val="28"/>
          <w:szCs w:val="28"/>
        </w:rPr>
        <w:t xml:space="preserve"> настоящей методики, осуществляется в результате </w:t>
      </w:r>
      <w:r w:rsidRPr="009917BC">
        <w:rPr>
          <w:sz w:val="28"/>
          <w:szCs w:val="28"/>
        </w:rPr>
        <w:t>согласительных сов</w:t>
      </w:r>
      <w:r w:rsidRPr="009917BC">
        <w:rPr>
          <w:sz w:val="28"/>
          <w:szCs w:val="28"/>
        </w:rPr>
        <w:t>е</w:t>
      </w:r>
      <w:r w:rsidRPr="009917BC">
        <w:rPr>
          <w:sz w:val="28"/>
          <w:szCs w:val="28"/>
        </w:rPr>
        <w:t>щаний с</w:t>
      </w:r>
      <w:r w:rsidR="00266732">
        <w:rPr>
          <w:sz w:val="28"/>
          <w:szCs w:val="28"/>
        </w:rPr>
        <w:t xml:space="preserve"> </w:t>
      </w:r>
      <w:r w:rsidR="001B5432">
        <w:rPr>
          <w:sz w:val="28"/>
          <w:szCs w:val="28"/>
        </w:rPr>
        <w:t>начальником финансового отдела администрации города Сельцо Брянской области</w:t>
      </w:r>
      <w:r w:rsidR="001D19B5">
        <w:rPr>
          <w:sz w:val="28"/>
          <w:szCs w:val="28"/>
        </w:rPr>
        <w:t xml:space="preserve"> и</w:t>
      </w:r>
      <w:r w:rsidRPr="009917BC">
        <w:rPr>
          <w:sz w:val="28"/>
          <w:szCs w:val="28"/>
        </w:rPr>
        <w:t xml:space="preserve"> главными распорядителями бюджетных</w:t>
      </w:r>
      <w:r>
        <w:rPr>
          <w:sz w:val="28"/>
          <w:szCs w:val="28"/>
        </w:rPr>
        <w:t xml:space="preserve"> средств.</w:t>
      </w:r>
    </w:p>
    <w:p w:rsidR="00B6382E" w:rsidRDefault="00B6382E" w:rsidP="00B6382E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17BC" w:rsidRPr="00343067" w:rsidRDefault="009917BC" w:rsidP="00225BDC">
      <w:pPr>
        <w:pStyle w:val="ac"/>
        <w:keepNext/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343067">
        <w:rPr>
          <w:b/>
          <w:sz w:val="28"/>
          <w:szCs w:val="28"/>
        </w:rPr>
        <w:lastRenderedPageBreak/>
        <w:t>III. Особеннос</w:t>
      </w:r>
      <w:r w:rsidR="00343067">
        <w:rPr>
          <w:b/>
          <w:sz w:val="28"/>
          <w:szCs w:val="28"/>
        </w:rPr>
        <w:t>ти планирования отдельных видов</w:t>
      </w:r>
      <w:r w:rsidR="00343067">
        <w:rPr>
          <w:b/>
          <w:sz w:val="28"/>
          <w:szCs w:val="28"/>
        </w:rPr>
        <w:br/>
      </w:r>
      <w:r w:rsidRPr="00343067">
        <w:rPr>
          <w:b/>
          <w:sz w:val="28"/>
          <w:szCs w:val="28"/>
        </w:rPr>
        <w:t>бюджетных ассигнований</w:t>
      </w:r>
    </w:p>
    <w:p w:rsidR="00343067" w:rsidRPr="00343067" w:rsidRDefault="00343067" w:rsidP="00225BDC">
      <w:pPr>
        <w:keepNext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343067">
        <w:rPr>
          <w:b/>
          <w:sz w:val="28"/>
          <w:szCs w:val="28"/>
        </w:rPr>
        <w:t xml:space="preserve">Оказание </w:t>
      </w:r>
      <w:r w:rsidR="00D306A7">
        <w:rPr>
          <w:b/>
          <w:sz w:val="28"/>
          <w:szCs w:val="28"/>
        </w:rPr>
        <w:t>муниципальных</w:t>
      </w:r>
      <w:r w:rsidRPr="003430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услуг (выполнение работ),</w:t>
      </w:r>
      <w:r>
        <w:rPr>
          <w:b/>
          <w:sz w:val="28"/>
          <w:szCs w:val="28"/>
        </w:rPr>
        <w:br/>
      </w:r>
      <w:r w:rsidRPr="00343067">
        <w:rPr>
          <w:b/>
          <w:sz w:val="28"/>
          <w:szCs w:val="28"/>
        </w:rPr>
        <w:t xml:space="preserve">включая ассигнования на закупки товаров, работ, </w:t>
      </w:r>
      <w:r>
        <w:rPr>
          <w:b/>
          <w:sz w:val="28"/>
          <w:szCs w:val="28"/>
        </w:rPr>
        <w:t>услуг</w:t>
      </w:r>
      <w:r>
        <w:rPr>
          <w:b/>
          <w:sz w:val="28"/>
          <w:szCs w:val="28"/>
        </w:rPr>
        <w:br/>
      </w:r>
      <w:r w:rsidRPr="00343067">
        <w:rPr>
          <w:b/>
          <w:sz w:val="28"/>
          <w:szCs w:val="28"/>
        </w:rPr>
        <w:t xml:space="preserve">для обеспечения </w:t>
      </w:r>
      <w:r w:rsidR="00D306A7">
        <w:rPr>
          <w:b/>
          <w:sz w:val="28"/>
          <w:szCs w:val="28"/>
        </w:rPr>
        <w:t>муниципальных</w:t>
      </w:r>
      <w:r w:rsidRPr="00343067">
        <w:rPr>
          <w:b/>
          <w:sz w:val="28"/>
          <w:szCs w:val="28"/>
        </w:rPr>
        <w:t xml:space="preserve"> нужд</w:t>
      </w:r>
    </w:p>
    <w:p w:rsidR="00343067" w:rsidRPr="00343067" w:rsidRDefault="00582907" w:rsidP="00E76330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Объем</w:t>
      </w:r>
      <w:r w:rsidRPr="00343067">
        <w:rPr>
          <w:sz w:val="28"/>
          <w:szCs w:val="28"/>
        </w:rPr>
        <w:t xml:space="preserve"> бюджетных ассигнований</w:t>
      </w:r>
      <w:r>
        <w:rPr>
          <w:sz w:val="28"/>
          <w:szCs w:val="28"/>
        </w:rPr>
        <w:t xml:space="preserve"> на </w:t>
      </w:r>
      <w:r w:rsidRPr="00582907">
        <w:rPr>
          <w:sz w:val="28"/>
          <w:szCs w:val="28"/>
        </w:rPr>
        <w:t>оплату труда работников к</w:t>
      </w:r>
      <w:r w:rsidRPr="00582907">
        <w:rPr>
          <w:sz w:val="28"/>
          <w:szCs w:val="28"/>
        </w:rPr>
        <w:t>а</w:t>
      </w:r>
      <w:r w:rsidRPr="00582907">
        <w:rPr>
          <w:sz w:val="28"/>
          <w:szCs w:val="28"/>
        </w:rPr>
        <w:t>зенных учреждений, денежное содержание (денежное вознаграждение, д</w:t>
      </w:r>
      <w:r w:rsidRPr="00582907">
        <w:rPr>
          <w:sz w:val="28"/>
          <w:szCs w:val="28"/>
        </w:rPr>
        <w:t>е</w:t>
      </w:r>
      <w:r w:rsidRPr="00582907">
        <w:rPr>
          <w:sz w:val="28"/>
          <w:szCs w:val="28"/>
        </w:rPr>
        <w:t xml:space="preserve">нежное довольствие, заработную плату) работников органов </w:t>
      </w:r>
      <w:r w:rsidR="00D306A7">
        <w:rPr>
          <w:sz w:val="28"/>
          <w:szCs w:val="28"/>
        </w:rPr>
        <w:t>местного сам</w:t>
      </w:r>
      <w:r w:rsidR="00D306A7">
        <w:rPr>
          <w:sz w:val="28"/>
          <w:szCs w:val="28"/>
        </w:rPr>
        <w:t>о</w:t>
      </w:r>
      <w:r w:rsidR="00D306A7">
        <w:rPr>
          <w:sz w:val="28"/>
          <w:szCs w:val="28"/>
        </w:rPr>
        <w:t>управления</w:t>
      </w:r>
      <w:r w:rsidRPr="00582907">
        <w:rPr>
          <w:sz w:val="28"/>
          <w:szCs w:val="28"/>
        </w:rPr>
        <w:t xml:space="preserve">, лиц, замещающих </w:t>
      </w:r>
      <w:r w:rsidR="00D306A7">
        <w:rPr>
          <w:sz w:val="28"/>
          <w:szCs w:val="28"/>
        </w:rPr>
        <w:t>муниципальные</w:t>
      </w:r>
      <w:r w:rsidRPr="00582907">
        <w:rPr>
          <w:sz w:val="28"/>
          <w:szCs w:val="28"/>
        </w:rPr>
        <w:t xml:space="preserve"> должности, </w:t>
      </w:r>
      <w:r w:rsidR="00D306A7">
        <w:rPr>
          <w:sz w:val="28"/>
          <w:szCs w:val="28"/>
        </w:rPr>
        <w:t>муниципальных</w:t>
      </w:r>
      <w:r w:rsidRPr="00582907">
        <w:rPr>
          <w:sz w:val="28"/>
          <w:szCs w:val="28"/>
        </w:rPr>
        <w:t xml:space="preserve"> служащих, иных категорий работников, командировочные и иные выплаты в соответствии с трудовыми договорами (служебными контрактами, контра</w:t>
      </w:r>
      <w:r w:rsidRPr="00582907">
        <w:rPr>
          <w:sz w:val="28"/>
          <w:szCs w:val="28"/>
        </w:rPr>
        <w:t>к</w:t>
      </w:r>
      <w:r w:rsidRPr="00582907">
        <w:rPr>
          <w:sz w:val="28"/>
          <w:szCs w:val="28"/>
        </w:rPr>
        <w:t>тами) и законодательством Российской Федерации</w:t>
      </w:r>
      <w:r w:rsidR="00D306A7">
        <w:rPr>
          <w:sz w:val="28"/>
          <w:szCs w:val="28"/>
        </w:rPr>
        <w:t>,</w:t>
      </w:r>
      <w:r w:rsidRPr="00582907">
        <w:rPr>
          <w:sz w:val="28"/>
          <w:szCs w:val="28"/>
        </w:rPr>
        <w:t xml:space="preserve"> Брянской области</w:t>
      </w:r>
      <w:r w:rsidR="00D306A7">
        <w:rPr>
          <w:sz w:val="28"/>
          <w:szCs w:val="28"/>
        </w:rPr>
        <w:t xml:space="preserve"> и Сельцовского городского округа Брянской области</w:t>
      </w:r>
      <w:r w:rsidRPr="00582907">
        <w:rPr>
          <w:sz w:val="28"/>
          <w:szCs w:val="28"/>
        </w:rPr>
        <w:t xml:space="preserve"> </w:t>
      </w:r>
      <w:r w:rsidRPr="00095A3E">
        <w:rPr>
          <w:sz w:val="28"/>
          <w:szCs w:val="28"/>
        </w:rPr>
        <w:t>(статья 70 Бюджетного кодекса Росси</w:t>
      </w:r>
      <w:r>
        <w:rPr>
          <w:sz w:val="28"/>
          <w:szCs w:val="28"/>
        </w:rPr>
        <w:t>йской Федерации</w:t>
      </w:r>
      <w:proofErr w:type="gramEnd"/>
      <w:r>
        <w:rPr>
          <w:sz w:val="28"/>
          <w:szCs w:val="28"/>
        </w:rPr>
        <w:t xml:space="preserve">) </w:t>
      </w:r>
      <w:r w:rsidR="00343067" w:rsidRPr="00343067">
        <w:rPr>
          <w:sz w:val="28"/>
          <w:szCs w:val="28"/>
        </w:rPr>
        <w:t>рассчитыва</w:t>
      </w:r>
      <w:r>
        <w:rPr>
          <w:sz w:val="28"/>
          <w:szCs w:val="28"/>
        </w:rPr>
        <w:t>е</w:t>
      </w:r>
      <w:r w:rsidR="00343067" w:rsidRPr="00343067">
        <w:rPr>
          <w:sz w:val="28"/>
          <w:szCs w:val="28"/>
        </w:rPr>
        <w:t>тся методом индекса</w:t>
      </w:r>
      <w:r w:rsidR="009D716D">
        <w:rPr>
          <w:sz w:val="28"/>
          <w:szCs w:val="28"/>
        </w:rPr>
        <w:t>ции или расчетным методом (</w:t>
      </w:r>
      <w:r w:rsidR="000E07F8">
        <w:rPr>
          <w:sz w:val="28"/>
          <w:szCs w:val="28"/>
        </w:rPr>
        <w:t>при изменении штатной численности</w:t>
      </w:r>
      <w:r w:rsidR="009D716D">
        <w:rPr>
          <w:sz w:val="28"/>
          <w:szCs w:val="28"/>
        </w:rPr>
        <w:t>).</w:t>
      </w:r>
    </w:p>
    <w:p w:rsidR="00095A3E" w:rsidRDefault="00095A3E" w:rsidP="00095A3E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5A3E">
        <w:rPr>
          <w:sz w:val="28"/>
          <w:szCs w:val="28"/>
        </w:rPr>
        <w:t xml:space="preserve">Объем бюджетных ассигнований на закупку товаров, работ, услуг для обеспечения </w:t>
      </w:r>
      <w:r w:rsidR="0035123A">
        <w:rPr>
          <w:sz w:val="28"/>
          <w:szCs w:val="28"/>
        </w:rPr>
        <w:t>муниципальных</w:t>
      </w:r>
      <w:r w:rsidRPr="00095A3E">
        <w:rPr>
          <w:sz w:val="28"/>
          <w:szCs w:val="28"/>
        </w:rPr>
        <w:t xml:space="preserve"> нужд (статья 70 Бюджетного кодекса Ро</w:t>
      </w:r>
      <w:r w:rsidRPr="00095A3E">
        <w:rPr>
          <w:sz w:val="28"/>
          <w:szCs w:val="28"/>
        </w:rPr>
        <w:t>с</w:t>
      </w:r>
      <w:r w:rsidRPr="00095A3E">
        <w:rPr>
          <w:sz w:val="28"/>
          <w:szCs w:val="28"/>
        </w:rPr>
        <w:t>си</w:t>
      </w:r>
      <w:r w:rsidR="00791CC0">
        <w:rPr>
          <w:sz w:val="28"/>
          <w:szCs w:val="28"/>
        </w:rPr>
        <w:t xml:space="preserve">йской Федерации) </w:t>
      </w:r>
      <w:r w:rsidRPr="00095A3E">
        <w:rPr>
          <w:sz w:val="28"/>
          <w:szCs w:val="28"/>
        </w:rPr>
        <w:t>рассчитыва</w:t>
      </w:r>
      <w:r w:rsidR="00B97D7E">
        <w:rPr>
          <w:sz w:val="28"/>
          <w:szCs w:val="28"/>
        </w:rPr>
        <w:t>е</w:t>
      </w:r>
      <w:r w:rsidRPr="00095A3E">
        <w:rPr>
          <w:sz w:val="28"/>
          <w:szCs w:val="28"/>
        </w:rPr>
        <w:t>тся методом индексации</w:t>
      </w:r>
      <w:r>
        <w:rPr>
          <w:sz w:val="28"/>
          <w:szCs w:val="28"/>
        </w:rPr>
        <w:t xml:space="preserve"> (</w:t>
      </w:r>
      <w:r w:rsidRPr="00343067">
        <w:rPr>
          <w:sz w:val="28"/>
          <w:szCs w:val="28"/>
        </w:rPr>
        <w:t>на уровень и</w:t>
      </w:r>
      <w:r w:rsidRPr="00343067">
        <w:rPr>
          <w:sz w:val="28"/>
          <w:szCs w:val="28"/>
        </w:rPr>
        <w:t>н</w:t>
      </w:r>
      <w:r w:rsidRPr="00343067">
        <w:rPr>
          <w:sz w:val="28"/>
          <w:szCs w:val="28"/>
        </w:rPr>
        <w:t>фляции или иной коэффициент, соответствующий стоимо</w:t>
      </w:r>
      <w:r>
        <w:rPr>
          <w:sz w:val="28"/>
          <w:szCs w:val="28"/>
        </w:rPr>
        <w:t>сти товаров, работ, услуг), плановым или расчетным методом.</w:t>
      </w:r>
    </w:p>
    <w:p w:rsidR="00343067" w:rsidRPr="00343067" w:rsidRDefault="00343067" w:rsidP="00095A3E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</w:t>
      </w:r>
      <w:r w:rsidRPr="00343067">
        <w:rPr>
          <w:sz w:val="28"/>
          <w:szCs w:val="28"/>
        </w:rPr>
        <w:t xml:space="preserve"> бюджетных ассигнований на уплату налогов, сборов и иных обязательных платежей в бюджетную систему Российской Федерации</w:t>
      </w:r>
      <w:r w:rsidR="00095A3E">
        <w:rPr>
          <w:sz w:val="28"/>
          <w:szCs w:val="28"/>
        </w:rPr>
        <w:t xml:space="preserve"> (</w:t>
      </w:r>
      <w:r w:rsidR="00095A3E" w:rsidRPr="00095A3E">
        <w:rPr>
          <w:sz w:val="28"/>
          <w:szCs w:val="28"/>
        </w:rPr>
        <w:t>статья 70 Бюджетного кодекса Российской Федерации</w:t>
      </w:r>
      <w:r w:rsidR="00095A3E">
        <w:rPr>
          <w:sz w:val="28"/>
          <w:szCs w:val="28"/>
        </w:rPr>
        <w:t>)</w:t>
      </w:r>
      <w:r w:rsidRPr="00343067">
        <w:rPr>
          <w:sz w:val="28"/>
          <w:szCs w:val="28"/>
        </w:rPr>
        <w:t xml:space="preserve"> рассчитыва</w:t>
      </w:r>
      <w:r w:rsidR="00B97D7E">
        <w:rPr>
          <w:sz w:val="28"/>
          <w:szCs w:val="28"/>
        </w:rPr>
        <w:t>е</w:t>
      </w:r>
      <w:r w:rsidRPr="00343067">
        <w:rPr>
          <w:sz w:val="28"/>
          <w:szCs w:val="28"/>
        </w:rPr>
        <w:t>тся отдельно по видам налогов, сборов и иных обязательных платежей, исходя из прогноз</w:t>
      </w:r>
      <w:r w:rsidRPr="00343067">
        <w:rPr>
          <w:sz w:val="28"/>
          <w:szCs w:val="28"/>
        </w:rPr>
        <w:t>и</w:t>
      </w:r>
      <w:r w:rsidRPr="00343067">
        <w:rPr>
          <w:sz w:val="28"/>
          <w:szCs w:val="28"/>
        </w:rPr>
        <w:t xml:space="preserve">руемого объема налоговой базы </w:t>
      </w:r>
      <w:r>
        <w:rPr>
          <w:sz w:val="28"/>
          <w:szCs w:val="28"/>
        </w:rPr>
        <w:t>и ставок (размеров) налогов, сборов и иных обязательных платежей.</w:t>
      </w:r>
    </w:p>
    <w:p w:rsidR="00343067" w:rsidRDefault="00343067" w:rsidP="00343067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Объем</w:t>
      </w:r>
      <w:r w:rsidRPr="00343067">
        <w:rPr>
          <w:sz w:val="28"/>
          <w:szCs w:val="28"/>
        </w:rPr>
        <w:t xml:space="preserve"> бюджетных ассигнований на предоставление субсидий</w:t>
      </w:r>
      <w:r w:rsidR="00095A3E">
        <w:rPr>
          <w:sz w:val="28"/>
          <w:szCs w:val="28"/>
        </w:rPr>
        <w:t xml:space="preserve"> </w:t>
      </w:r>
      <w:r w:rsidR="0035123A">
        <w:rPr>
          <w:sz w:val="28"/>
          <w:szCs w:val="28"/>
        </w:rPr>
        <w:t>м</w:t>
      </w:r>
      <w:r w:rsidR="0035123A">
        <w:rPr>
          <w:sz w:val="28"/>
          <w:szCs w:val="28"/>
        </w:rPr>
        <w:t>у</w:t>
      </w:r>
      <w:r w:rsidR="0035123A">
        <w:rPr>
          <w:sz w:val="28"/>
          <w:szCs w:val="28"/>
        </w:rPr>
        <w:t>ниципальным</w:t>
      </w:r>
      <w:r w:rsidRPr="00343067">
        <w:rPr>
          <w:sz w:val="28"/>
          <w:szCs w:val="28"/>
        </w:rPr>
        <w:t xml:space="preserve"> бюдж</w:t>
      </w:r>
      <w:r>
        <w:rPr>
          <w:sz w:val="28"/>
          <w:szCs w:val="28"/>
        </w:rPr>
        <w:t xml:space="preserve">етным и автономным учреждениям </w:t>
      </w:r>
      <w:r w:rsidRPr="00343067">
        <w:rPr>
          <w:sz w:val="28"/>
          <w:szCs w:val="28"/>
        </w:rPr>
        <w:t>на финансовое обе</w:t>
      </w:r>
      <w:r w:rsidRPr="00343067">
        <w:rPr>
          <w:sz w:val="28"/>
          <w:szCs w:val="28"/>
        </w:rPr>
        <w:t>с</w:t>
      </w:r>
      <w:r w:rsidRPr="00343067">
        <w:rPr>
          <w:sz w:val="28"/>
          <w:szCs w:val="28"/>
        </w:rPr>
        <w:t xml:space="preserve">печение выполнения ими </w:t>
      </w:r>
      <w:r w:rsidR="0035123A">
        <w:rPr>
          <w:sz w:val="28"/>
          <w:szCs w:val="28"/>
        </w:rPr>
        <w:t>муниципального</w:t>
      </w:r>
      <w:r w:rsidRPr="00343067">
        <w:rPr>
          <w:sz w:val="28"/>
          <w:szCs w:val="28"/>
        </w:rPr>
        <w:t xml:space="preserve"> задания</w:t>
      </w:r>
      <w:r w:rsidR="00095A3E">
        <w:rPr>
          <w:sz w:val="28"/>
          <w:szCs w:val="28"/>
        </w:rPr>
        <w:t xml:space="preserve"> (абзац первый пункта 1 статьи 78.1 Бюджетного кодекса Российской Федерации)</w:t>
      </w:r>
      <w:r w:rsidRPr="00343067">
        <w:rPr>
          <w:sz w:val="28"/>
          <w:szCs w:val="28"/>
        </w:rPr>
        <w:t xml:space="preserve"> рассчитыва</w:t>
      </w:r>
      <w:r w:rsidR="00B97D7E">
        <w:rPr>
          <w:sz w:val="28"/>
          <w:szCs w:val="28"/>
        </w:rPr>
        <w:t>е</w:t>
      </w:r>
      <w:r w:rsidRPr="00343067">
        <w:rPr>
          <w:sz w:val="28"/>
          <w:szCs w:val="28"/>
        </w:rPr>
        <w:t xml:space="preserve">тся </w:t>
      </w:r>
      <w:r>
        <w:rPr>
          <w:sz w:val="28"/>
          <w:szCs w:val="28"/>
        </w:rPr>
        <w:t>нормативным</w:t>
      </w:r>
      <w:r w:rsidRPr="00343067">
        <w:rPr>
          <w:sz w:val="28"/>
          <w:szCs w:val="28"/>
        </w:rPr>
        <w:t xml:space="preserve"> и (или) </w:t>
      </w:r>
      <w:r>
        <w:rPr>
          <w:sz w:val="28"/>
          <w:szCs w:val="28"/>
        </w:rPr>
        <w:t>плановым</w:t>
      </w:r>
      <w:r w:rsidRPr="00343067">
        <w:rPr>
          <w:sz w:val="28"/>
          <w:szCs w:val="28"/>
        </w:rPr>
        <w:t xml:space="preserve"> методом</w:t>
      </w:r>
      <w:r>
        <w:rPr>
          <w:sz w:val="28"/>
          <w:szCs w:val="28"/>
        </w:rPr>
        <w:t xml:space="preserve"> в соответствии с п</w:t>
      </w:r>
      <w:r w:rsidRPr="00343067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Pr="00343067">
        <w:rPr>
          <w:sz w:val="28"/>
          <w:szCs w:val="28"/>
        </w:rPr>
        <w:t xml:space="preserve"> </w:t>
      </w:r>
      <w:r w:rsidR="0035123A">
        <w:rPr>
          <w:sz w:val="28"/>
          <w:szCs w:val="28"/>
        </w:rPr>
        <w:t>администрации города Сельцо</w:t>
      </w:r>
      <w:r w:rsidRPr="00343067">
        <w:rPr>
          <w:sz w:val="28"/>
          <w:szCs w:val="28"/>
        </w:rPr>
        <w:t xml:space="preserve"> Брян</w:t>
      </w:r>
      <w:r w:rsidR="0035123A">
        <w:rPr>
          <w:sz w:val="28"/>
          <w:szCs w:val="28"/>
        </w:rPr>
        <w:t>ской области от 10.09</w:t>
      </w:r>
      <w:r>
        <w:rPr>
          <w:sz w:val="28"/>
          <w:szCs w:val="28"/>
        </w:rPr>
        <w:t>.2015 № </w:t>
      </w:r>
      <w:r w:rsidR="0035123A">
        <w:rPr>
          <w:sz w:val="28"/>
          <w:szCs w:val="28"/>
        </w:rPr>
        <w:t>504</w:t>
      </w:r>
      <w:r w:rsidRPr="0034306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43067">
        <w:rPr>
          <w:sz w:val="28"/>
          <w:szCs w:val="28"/>
        </w:rPr>
        <w:t>О п</w:t>
      </w:r>
      <w:r w:rsidRPr="00343067">
        <w:rPr>
          <w:sz w:val="28"/>
          <w:szCs w:val="28"/>
        </w:rPr>
        <w:t>о</w:t>
      </w:r>
      <w:r w:rsidRPr="00343067">
        <w:rPr>
          <w:sz w:val="28"/>
          <w:szCs w:val="28"/>
        </w:rPr>
        <w:t xml:space="preserve">рядке формирования </w:t>
      </w:r>
      <w:r w:rsidR="0035123A">
        <w:rPr>
          <w:sz w:val="28"/>
          <w:szCs w:val="28"/>
        </w:rPr>
        <w:t>муниципального</w:t>
      </w:r>
      <w:r w:rsidRPr="00343067">
        <w:rPr>
          <w:sz w:val="28"/>
          <w:szCs w:val="28"/>
        </w:rPr>
        <w:t xml:space="preserve"> задания на оказание </w:t>
      </w:r>
      <w:r w:rsidR="0035123A">
        <w:rPr>
          <w:sz w:val="28"/>
          <w:szCs w:val="28"/>
        </w:rPr>
        <w:t>муниципальных</w:t>
      </w:r>
      <w:r w:rsidRPr="00343067">
        <w:rPr>
          <w:sz w:val="28"/>
          <w:szCs w:val="28"/>
        </w:rPr>
        <w:t xml:space="preserve"> услуг (выполнение работ) в отношении </w:t>
      </w:r>
      <w:r w:rsidR="0035123A">
        <w:rPr>
          <w:sz w:val="28"/>
          <w:szCs w:val="28"/>
        </w:rPr>
        <w:t>муниципальных</w:t>
      </w:r>
      <w:proofErr w:type="gramEnd"/>
      <w:r w:rsidRPr="00343067">
        <w:rPr>
          <w:sz w:val="28"/>
          <w:szCs w:val="28"/>
        </w:rPr>
        <w:t xml:space="preserve"> учреждений </w:t>
      </w:r>
      <w:r w:rsidR="0035123A">
        <w:rPr>
          <w:sz w:val="28"/>
          <w:szCs w:val="28"/>
        </w:rPr>
        <w:t>Сел</w:t>
      </w:r>
      <w:r w:rsidR="0035123A">
        <w:rPr>
          <w:sz w:val="28"/>
          <w:szCs w:val="28"/>
        </w:rPr>
        <w:t>ь</w:t>
      </w:r>
      <w:r w:rsidR="0035123A">
        <w:rPr>
          <w:sz w:val="28"/>
          <w:szCs w:val="28"/>
        </w:rPr>
        <w:t>цовского городского округа</w:t>
      </w:r>
      <w:r w:rsidRPr="00343067">
        <w:rPr>
          <w:sz w:val="28"/>
          <w:szCs w:val="28"/>
        </w:rPr>
        <w:t xml:space="preserve"> и финансового обеспечения выполнения </w:t>
      </w:r>
      <w:r w:rsidR="0035123A">
        <w:rPr>
          <w:sz w:val="28"/>
          <w:szCs w:val="28"/>
        </w:rPr>
        <w:t>мун</w:t>
      </w:r>
      <w:r w:rsidR="0035123A">
        <w:rPr>
          <w:sz w:val="28"/>
          <w:szCs w:val="28"/>
        </w:rPr>
        <w:t>и</w:t>
      </w:r>
      <w:r w:rsidR="0035123A">
        <w:rPr>
          <w:sz w:val="28"/>
          <w:szCs w:val="28"/>
        </w:rPr>
        <w:t>ципального</w:t>
      </w:r>
      <w:r w:rsidRPr="00343067">
        <w:rPr>
          <w:sz w:val="28"/>
          <w:szCs w:val="28"/>
        </w:rPr>
        <w:t xml:space="preserve"> задания </w:t>
      </w:r>
      <w:r w:rsidR="0035123A">
        <w:rPr>
          <w:sz w:val="28"/>
          <w:szCs w:val="28"/>
        </w:rPr>
        <w:t>муниципальными</w:t>
      </w:r>
      <w:r w:rsidRPr="00343067">
        <w:rPr>
          <w:sz w:val="28"/>
          <w:szCs w:val="28"/>
        </w:rPr>
        <w:t xml:space="preserve"> учреждениями </w:t>
      </w:r>
      <w:r w:rsidR="0035123A">
        <w:rPr>
          <w:sz w:val="28"/>
          <w:szCs w:val="28"/>
        </w:rPr>
        <w:t>Сельцовского горо</w:t>
      </w:r>
      <w:r w:rsidR="0035123A">
        <w:rPr>
          <w:sz w:val="28"/>
          <w:szCs w:val="28"/>
        </w:rPr>
        <w:t>д</w:t>
      </w:r>
      <w:r w:rsidR="0035123A">
        <w:rPr>
          <w:sz w:val="28"/>
          <w:szCs w:val="28"/>
        </w:rPr>
        <w:t>ского округа</w:t>
      </w:r>
      <w:r>
        <w:rPr>
          <w:sz w:val="28"/>
          <w:szCs w:val="28"/>
        </w:rPr>
        <w:t>»</w:t>
      </w:r>
      <w:r w:rsidRPr="00343067">
        <w:rPr>
          <w:sz w:val="28"/>
          <w:szCs w:val="28"/>
        </w:rPr>
        <w:t>.</w:t>
      </w:r>
    </w:p>
    <w:p w:rsidR="00095A3E" w:rsidRDefault="00095A3E" w:rsidP="00095A3E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Объем бюджетных ассигнований на предоставление субсидий на иные цели </w:t>
      </w:r>
      <w:r w:rsidR="00252F09">
        <w:rPr>
          <w:sz w:val="28"/>
          <w:szCs w:val="28"/>
        </w:rPr>
        <w:t>муниципальным</w:t>
      </w:r>
      <w:r w:rsidRPr="00343067">
        <w:rPr>
          <w:sz w:val="28"/>
          <w:szCs w:val="28"/>
        </w:rPr>
        <w:t xml:space="preserve"> бюдж</w:t>
      </w:r>
      <w:r>
        <w:rPr>
          <w:sz w:val="28"/>
          <w:szCs w:val="28"/>
        </w:rPr>
        <w:t xml:space="preserve">етным и автономным учреждениям (абзац второй пункта 1 статьи 78.1 Бюджетного кодекса Российской Федерации) рассчитывается </w:t>
      </w:r>
      <w:r w:rsidRPr="00095A3E">
        <w:rPr>
          <w:sz w:val="28"/>
          <w:szCs w:val="28"/>
        </w:rPr>
        <w:t>методом индексации</w:t>
      </w:r>
      <w:r>
        <w:rPr>
          <w:sz w:val="28"/>
          <w:szCs w:val="28"/>
        </w:rPr>
        <w:t xml:space="preserve">, плановым </w:t>
      </w:r>
      <w:r w:rsidR="00E16D56" w:rsidRPr="00343067">
        <w:rPr>
          <w:sz w:val="28"/>
          <w:szCs w:val="28"/>
        </w:rPr>
        <w:t xml:space="preserve">и (или) </w:t>
      </w:r>
      <w:r w:rsidR="00E16D56">
        <w:rPr>
          <w:sz w:val="28"/>
          <w:szCs w:val="28"/>
        </w:rPr>
        <w:t>расчетным</w:t>
      </w:r>
      <w:r w:rsidR="00E16D56" w:rsidRPr="003430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методом в соответствии с нормативными правовыми актами (проектами нормативных правовых актов) </w:t>
      </w:r>
      <w:r w:rsidR="00252F09">
        <w:rPr>
          <w:sz w:val="28"/>
          <w:szCs w:val="28"/>
        </w:rPr>
        <w:t>органами местного самоуправления</w:t>
      </w:r>
      <w:r>
        <w:rPr>
          <w:sz w:val="28"/>
          <w:szCs w:val="28"/>
        </w:rPr>
        <w:t>, устанавливающими п</w:t>
      </w:r>
      <w:r w:rsidRPr="00095A3E">
        <w:rPr>
          <w:sz w:val="28"/>
          <w:szCs w:val="28"/>
        </w:rPr>
        <w:t>о</w:t>
      </w:r>
      <w:r w:rsidRPr="00095A3E">
        <w:rPr>
          <w:sz w:val="28"/>
          <w:szCs w:val="28"/>
        </w:rPr>
        <w:t>рядок определения объема и условия предоставления</w:t>
      </w:r>
      <w:r>
        <w:rPr>
          <w:sz w:val="28"/>
          <w:szCs w:val="28"/>
        </w:rPr>
        <w:t xml:space="preserve"> указанных</w:t>
      </w:r>
      <w:r w:rsidRPr="00095A3E">
        <w:rPr>
          <w:sz w:val="28"/>
          <w:szCs w:val="28"/>
        </w:rPr>
        <w:t xml:space="preserve"> субсидий</w:t>
      </w:r>
      <w:r>
        <w:rPr>
          <w:sz w:val="28"/>
          <w:szCs w:val="28"/>
        </w:rPr>
        <w:t>.</w:t>
      </w:r>
      <w:proofErr w:type="gramEnd"/>
    </w:p>
    <w:p w:rsidR="00791CC0" w:rsidRDefault="00791CC0" w:rsidP="00095A3E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 бюджетных ассигнований на предоставление грантов в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ме субсидий (пункт 7 статьи 78, пункт 4 статьи 78.1 Бюджетного кодекса Российской Федерации) рассчитывается плановым или расчетным методом </w:t>
      </w:r>
      <w:r w:rsidRPr="0034306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343067">
        <w:rPr>
          <w:sz w:val="28"/>
          <w:szCs w:val="28"/>
        </w:rPr>
        <w:t xml:space="preserve">нормативными правовыми актами </w:t>
      </w:r>
      <w:r w:rsidR="00252F09">
        <w:rPr>
          <w:sz w:val="28"/>
          <w:szCs w:val="28"/>
        </w:rPr>
        <w:t>Сельцовского городского округа</w:t>
      </w:r>
      <w:r w:rsidRPr="00343067">
        <w:rPr>
          <w:sz w:val="28"/>
          <w:szCs w:val="28"/>
        </w:rPr>
        <w:t xml:space="preserve"> Брянской области, устанавливающими порядок предоставления ук</w:t>
      </w:r>
      <w:r w:rsidRPr="00343067">
        <w:rPr>
          <w:sz w:val="28"/>
          <w:szCs w:val="28"/>
        </w:rPr>
        <w:t>а</w:t>
      </w:r>
      <w:r w:rsidRPr="00343067">
        <w:rPr>
          <w:sz w:val="28"/>
          <w:szCs w:val="28"/>
        </w:rPr>
        <w:t>занных субсидий</w:t>
      </w:r>
      <w:r>
        <w:rPr>
          <w:sz w:val="28"/>
          <w:szCs w:val="28"/>
        </w:rPr>
        <w:t>.</w:t>
      </w:r>
    </w:p>
    <w:p w:rsidR="00343067" w:rsidRPr="00343067" w:rsidRDefault="00343067" w:rsidP="00343067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343067">
        <w:rPr>
          <w:sz w:val="28"/>
          <w:szCs w:val="28"/>
        </w:rPr>
        <w:t>Объем бюджетных ассигнований на предоставление субсидий н</w:t>
      </w:r>
      <w:r w:rsidRPr="00343067">
        <w:rPr>
          <w:sz w:val="28"/>
          <w:szCs w:val="28"/>
        </w:rPr>
        <w:t>е</w:t>
      </w:r>
      <w:r w:rsidRPr="00343067">
        <w:rPr>
          <w:sz w:val="28"/>
          <w:szCs w:val="28"/>
        </w:rPr>
        <w:t>коммерческим организациям, не являющимся учреждениями, в том числе в соответствии с договорами (соглашениями) на оказание указанными орган</w:t>
      </w:r>
      <w:r w:rsidRPr="00343067">
        <w:rPr>
          <w:sz w:val="28"/>
          <w:szCs w:val="28"/>
        </w:rPr>
        <w:t>и</w:t>
      </w:r>
      <w:r w:rsidRPr="00343067">
        <w:rPr>
          <w:sz w:val="28"/>
          <w:szCs w:val="28"/>
        </w:rPr>
        <w:t xml:space="preserve">зациями </w:t>
      </w:r>
      <w:r w:rsidR="00252F09">
        <w:rPr>
          <w:sz w:val="28"/>
          <w:szCs w:val="28"/>
        </w:rPr>
        <w:t>муниципальных</w:t>
      </w:r>
      <w:r w:rsidRPr="00343067">
        <w:rPr>
          <w:sz w:val="28"/>
          <w:szCs w:val="28"/>
        </w:rPr>
        <w:t xml:space="preserve"> услуг (выполнение работ) физическим и (или) юр</w:t>
      </w:r>
      <w:r w:rsidRPr="00343067">
        <w:rPr>
          <w:sz w:val="28"/>
          <w:szCs w:val="28"/>
        </w:rPr>
        <w:t>и</w:t>
      </w:r>
      <w:r w:rsidRPr="00343067">
        <w:rPr>
          <w:sz w:val="28"/>
          <w:szCs w:val="28"/>
        </w:rPr>
        <w:t>дическим лицам</w:t>
      </w:r>
      <w:r w:rsidR="00095A3E">
        <w:rPr>
          <w:sz w:val="28"/>
          <w:szCs w:val="28"/>
        </w:rPr>
        <w:t xml:space="preserve"> (абзац второй пункта 2 статьи 78.1 Бюджетного кодекса Ро</w:t>
      </w:r>
      <w:r w:rsidR="00095A3E">
        <w:rPr>
          <w:sz w:val="28"/>
          <w:szCs w:val="28"/>
        </w:rPr>
        <w:t>с</w:t>
      </w:r>
      <w:r w:rsidR="00095A3E">
        <w:rPr>
          <w:sz w:val="28"/>
          <w:szCs w:val="28"/>
        </w:rPr>
        <w:t>сийской Федерации)</w:t>
      </w:r>
      <w:r w:rsidRPr="00343067">
        <w:rPr>
          <w:sz w:val="28"/>
          <w:szCs w:val="28"/>
        </w:rPr>
        <w:t>, на предоставление субсидий юридическим лицам, и</w:t>
      </w:r>
      <w:r w:rsidRPr="00343067">
        <w:rPr>
          <w:sz w:val="28"/>
          <w:szCs w:val="28"/>
        </w:rPr>
        <w:t>н</w:t>
      </w:r>
      <w:r w:rsidRPr="00343067">
        <w:rPr>
          <w:sz w:val="28"/>
          <w:szCs w:val="28"/>
        </w:rPr>
        <w:t>дивидуальным предпринимателям, а также физическим лицам – производ</w:t>
      </w:r>
      <w:r w:rsidRPr="00343067">
        <w:rPr>
          <w:sz w:val="28"/>
          <w:szCs w:val="28"/>
        </w:rPr>
        <w:t>и</w:t>
      </w:r>
      <w:r w:rsidRPr="00343067">
        <w:rPr>
          <w:sz w:val="28"/>
          <w:szCs w:val="28"/>
        </w:rPr>
        <w:t>телям товаров, работ, услуг в целях финансового</w:t>
      </w:r>
      <w:proofErr w:type="gramEnd"/>
      <w:r w:rsidRPr="00343067">
        <w:rPr>
          <w:sz w:val="28"/>
          <w:szCs w:val="28"/>
        </w:rPr>
        <w:t xml:space="preserve"> обеспечения исполнения </w:t>
      </w:r>
      <w:r w:rsidR="00252F09">
        <w:rPr>
          <w:sz w:val="28"/>
          <w:szCs w:val="28"/>
        </w:rPr>
        <w:t>муниципального</w:t>
      </w:r>
      <w:r w:rsidRPr="00343067">
        <w:rPr>
          <w:sz w:val="28"/>
          <w:szCs w:val="28"/>
        </w:rPr>
        <w:t xml:space="preserve"> социального заказа на оказание услуг в социальной сфере</w:t>
      </w:r>
      <w:r w:rsidR="00095A3E">
        <w:rPr>
          <w:sz w:val="28"/>
          <w:szCs w:val="28"/>
        </w:rPr>
        <w:t xml:space="preserve"> (статья 78.4 Бюджетного кодекса Российской Федерации)</w:t>
      </w:r>
      <w:r>
        <w:rPr>
          <w:sz w:val="28"/>
          <w:szCs w:val="28"/>
        </w:rPr>
        <w:t xml:space="preserve"> </w:t>
      </w:r>
      <w:r w:rsidRPr="00343067">
        <w:rPr>
          <w:sz w:val="28"/>
          <w:szCs w:val="28"/>
        </w:rPr>
        <w:t>рассчитыва</w:t>
      </w:r>
      <w:r w:rsidR="00B97D7E">
        <w:rPr>
          <w:sz w:val="28"/>
          <w:szCs w:val="28"/>
        </w:rPr>
        <w:t>е</w:t>
      </w:r>
      <w:r w:rsidRPr="00343067">
        <w:rPr>
          <w:sz w:val="28"/>
          <w:szCs w:val="28"/>
        </w:rPr>
        <w:t xml:space="preserve">тся плановым и (или) </w:t>
      </w:r>
      <w:r w:rsidR="00E16D56">
        <w:rPr>
          <w:sz w:val="28"/>
          <w:szCs w:val="28"/>
        </w:rPr>
        <w:t>расчетным</w:t>
      </w:r>
      <w:r w:rsidRPr="00343067">
        <w:rPr>
          <w:sz w:val="28"/>
          <w:szCs w:val="28"/>
        </w:rPr>
        <w:t xml:space="preserve"> методом в соответствии с </w:t>
      </w:r>
      <w:r w:rsidR="00252F09">
        <w:rPr>
          <w:sz w:val="28"/>
          <w:szCs w:val="28"/>
        </w:rPr>
        <w:t>решениями города Сельцо</w:t>
      </w:r>
      <w:r w:rsidRPr="00343067">
        <w:rPr>
          <w:sz w:val="28"/>
          <w:szCs w:val="28"/>
        </w:rPr>
        <w:t xml:space="preserve">, нормативными правовыми актами </w:t>
      </w:r>
      <w:r w:rsidR="00252F09">
        <w:rPr>
          <w:sz w:val="28"/>
          <w:szCs w:val="28"/>
        </w:rPr>
        <w:t>администрации города Сельцо</w:t>
      </w:r>
      <w:r w:rsidRPr="00343067">
        <w:rPr>
          <w:sz w:val="28"/>
          <w:szCs w:val="28"/>
        </w:rPr>
        <w:t xml:space="preserve"> Брянской области, устанавливающими порядок определения объема и пред</w:t>
      </w:r>
      <w:r w:rsidRPr="00343067">
        <w:rPr>
          <w:sz w:val="28"/>
          <w:szCs w:val="28"/>
        </w:rPr>
        <w:t>о</w:t>
      </w:r>
      <w:r w:rsidRPr="00343067">
        <w:rPr>
          <w:sz w:val="28"/>
          <w:szCs w:val="28"/>
        </w:rPr>
        <w:t>ставления указанных субсидий.</w:t>
      </w:r>
    </w:p>
    <w:p w:rsidR="00343067" w:rsidRDefault="00343067" w:rsidP="00E16D56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343067">
        <w:rPr>
          <w:sz w:val="28"/>
          <w:szCs w:val="28"/>
        </w:rPr>
        <w:t>бъем бюджетных ассигнований на осуществление бюджетных и</w:t>
      </w:r>
      <w:r w:rsidRPr="00343067">
        <w:rPr>
          <w:sz w:val="28"/>
          <w:szCs w:val="28"/>
        </w:rPr>
        <w:t>н</w:t>
      </w:r>
      <w:r w:rsidRPr="00343067">
        <w:rPr>
          <w:sz w:val="28"/>
          <w:szCs w:val="28"/>
        </w:rPr>
        <w:t xml:space="preserve">вестиций в объекты </w:t>
      </w:r>
      <w:r w:rsidR="00252F09">
        <w:rPr>
          <w:sz w:val="28"/>
          <w:szCs w:val="28"/>
        </w:rPr>
        <w:t>муниципальной</w:t>
      </w:r>
      <w:r w:rsidRPr="00343067">
        <w:rPr>
          <w:sz w:val="28"/>
          <w:szCs w:val="28"/>
        </w:rPr>
        <w:t xml:space="preserve"> собственности</w:t>
      </w:r>
      <w:r w:rsidR="00095A3E">
        <w:rPr>
          <w:sz w:val="28"/>
          <w:szCs w:val="28"/>
        </w:rPr>
        <w:t xml:space="preserve"> (статья 79 Бюджетного кодекса Российской Федерации)</w:t>
      </w:r>
      <w:r w:rsidR="00E16D56">
        <w:rPr>
          <w:sz w:val="28"/>
          <w:szCs w:val="28"/>
        </w:rPr>
        <w:t xml:space="preserve">, на предоставление </w:t>
      </w:r>
      <w:r w:rsidR="00E16D56" w:rsidRPr="00E16D56">
        <w:rPr>
          <w:sz w:val="28"/>
          <w:szCs w:val="28"/>
        </w:rPr>
        <w:t>субсидий на осущест</w:t>
      </w:r>
      <w:r w:rsidR="00E16D56" w:rsidRPr="00E16D56">
        <w:rPr>
          <w:sz w:val="28"/>
          <w:szCs w:val="28"/>
        </w:rPr>
        <w:t>в</w:t>
      </w:r>
      <w:r w:rsidR="00E16D56" w:rsidRPr="00E16D56">
        <w:rPr>
          <w:sz w:val="28"/>
          <w:szCs w:val="28"/>
        </w:rPr>
        <w:t>ление капитальных вложений в объекты капитального строительства гос</w:t>
      </w:r>
      <w:r w:rsidR="00E16D56" w:rsidRPr="00E16D56">
        <w:rPr>
          <w:sz w:val="28"/>
          <w:szCs w:val="28"/>
        </w:rPr>
        <w:t>у</w:t>
      </w:r>
      <w:r w:rsidR="00E16D56" w:rsidRPr="00E16D56">
        <w:rPr>
          <w:sz w:val="28"/>
          <w:szCs w:val="28"/>
        </w:rPr>
        <w:t>дарственной (муниципальной) собственности и приобретение объектов н</w:t>
      </w:r>
      <w:r w:rsidR="00E16D56" w:rsidRPr="00E16D56">
        <w:rPr>
          <w:sz w:val="28"/>
          <w:szCs w:val="28"/>
        </w:rPr>
        <w:t>е</w:t>
      </w:r>
      <w:r w:rsidR="00E16D56" w:rsidRPr="00E16D56">
        <w:rPr>
          <w:sz w:val="28"/>
          <w:szCs w:val="28"/>
        </w:rPr>
        <w:t>движимого имущества в государственную (муниципальную) собственность</w:t>
      </w:r>
      <w:r w:rsidR="00E16D56">
        <w:rPr>
          <w:sz w:val="28"/>
          <w:szCs w:val="28"/>
        </w:rPr>
        <w:t xml:space="preserve"> (статья 78.2 Бюджетного кодекса Российской Федерации)</w:t>
      </w:r>
      <w:r w:rsidRPr="00343067">
        <w:rPr>
          <w:sz w:val="28"/>
          <w:szCs w:val="28"/>
        </w:rPr>
        <w:t xml:space="preserve"> определя</w:t>
      </w:r>
      <w:r w:rsidR="00095A3E">
        <w:rPr>
          <w:sz w:val="28"/>
          <w:szCs w:val="28"/>
        </w:rPr>
        <w:t>е</w:t>
      </w:r>
      <w:r w:rsidRPr="00343067">
        <w:rPr>
          <w:sz w:val="28"/>
          <w:szCs w:val="28"/>
        </w:rPr>
        <w:t>тся в с</w:t>
      </w:r>
      <w:r w:rsidRPr="00343067">
        <w:rPr>
          <w:sz w:val="28"/>
          <w:szCs w:val="28"/>
        </w:rPr>
        <w:t>о</w:t>
      </w:r>
      <w:r w:rsidRPr="00343067">
        <w:rPr>
          <w:sz w:val="28"/>
          <w:szCs w:val="28"/>
        </w:rPr>
        <w:t xml:space="preserve">ответствии с </w:t>
      </w:r>
      <w:r>
        <w:rPr>
          <w:sz w:val="28"/>
          <w:szCs w:val="28"/>
        </w:rPr>
        <w:t>региональной</w:t>
      </w:r>
      <w:r w:rsidRPr="00343067">
        <w:rPr>
          <w:sz w:val="28"/>
          <w:szCs w:val="28"/>
        </w:rPr>
        <w:t xml:space="preserve"> адр</w:t>
      </w:r>
      <w:r>
        <w:rPr>
          <w:sz w:val="28"/>
          <w:szCs w:val="28"/>
        </w:rPr>
        <w:t xml:space="preserve">есной инвестиционной программой </w:t>
      </w:r>
      <w:r w:rsidRPr="00343067">
        <w:rPr>
          <w:sz w:val="28"/>
          <w:szCs w:val="28"/>
        </w:rPr>
        <w:t>плановым</w:t>
      </w:r>
      <w:r>
        <w:rPr>
          <w:sz w:val="28"/>
          <w:szCs w:val="28"/>
        </w:rPr>
        <w:t xml:space="preserve"> или расчетным</w:t>
      </w:r>
      <w:r w:rsidRPr="00343067">
        <w:rPr>
          <w:sz w:val="28"/>
          <w:szCs w:val="28"/>
        </w:rPr>
        <w:t xml:space="preserve"> методом по показателям</w:t>
      </w:r>
      <w:proofErr w:type="gramEnd"/>
      <w:r w:rsidRPr="00343067">
        <w:rPr>
          <w:sz w:val="28"/>
          <w:szCs w:val="28"/>
        </w:rPr>
        <w:t>, установленным в договорах (ко</w:t>
      </w:r>
      <w:r w:rsidRPr="00343067">
        <w:rPr>
          <w:sz w:val="28"/>
          <w:szCs w:val="28"/>
        </w:rPr>
        <w:t>н</w:t>
      </w:r>
      <w:r w:rsidRPr="00343067">
        <w:rPr>
          <w:sz w:val="28"/>
          <w:szCs w:val="28"/>
        </w:rPr>
        <w:t>трактах) на выполнение инженерных изысканий и подготовку проектной д</w:t>
      </w:r>
      <w:r w:rsidRPr="00343067">
        <w:rPr>
          <w:sz w:val="28"/>
          <w:szCs w:val="28"/>
        </w:rPr>
        <w:t>о</w:t>
      </w:r>
      <w:r w:rsidRPr="00343067">
        <w:rPr>
          <w:sz w:val="28"/>
          <w:szCs w:val="28"/>
        </w:rPr>
        <w:t>кументации, по показателям стоимости аналогов предполагаемых объектов инвестиций и расчетов.</w:t>
      </w:r>
    </w:p>
    <w:p w:rsidR="00343067" w:rsidRDefault="00343067" w:rsidP="00343067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>В первоочередном порядке осуществляется планирование бюджетных ассигнований на осуществление бюджетных инвестиций в объекты высокой степени готовности, а также объекты, софинансирование строительства (р</w:t>
      </w:r>
      <w:r w:rsidRPr="00343067">
        <w:rPr>
          <w:sz w:val="28"/>
          <w:szCs w:val="28"/>
        </w:rPr>
        <w:t>е</w:t>
      </w:r>
      <w:r w:rsidRPr="00343067">
        <w:rPr>
          <w:sz w:val="28"/>
          <w:szCs w:val="28"/>
        </w:rPr>
        <w:t>конструкции) которых осуществляется за счет средств федерального бюдж</w:t>
      </w:r>
      <w:r w:rsidRPr="00343067">
        <w:rPr>
          <w:sz w:val="28"/>
          <w:szCs w:val="28"/>
        </w:rPr>
        <w:t>е</w:t>
      </w:r>
      <w:r w:rsidRPr="00343067">
        <w:rPr>
          <w:sz w:val="28"/>
          <w:szCs w:val="28"/>
        </w:rPr>
        <w:t>та.</w:t>
      </w:r>
    </w:p>
    <w:p w:rsidR="00343067" w:rsidRPr="00343067" w:rsidRDefault="00343067" w:rsidP="00343067">
      <w:pPr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343067">
        <w:rPr>
          <w:b/>
          <w:sz w:val="28"/>
          <w:szCs w:val="28"/>
        </w:rPr>
        <w:t>оциальное обеспечение населения</w:t>
      </w:r>
    </w:p>
    <w:p w:rsidR="00343067" w:rsidRPr="00343067" w:rsidRDefault="00343067" w:rsidP="00FF3E20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>Объем бюджетных ассигнований на исполнение публичных норм</w:t>
      </w:r>
      <w:r w:rsidRPr="00343067">
        <w:rPr>
          <w:sz w:val="28"/>
          <w:szCs w:val="28"/>
        </w:rPr>
        <w:t>а</w:t>
      </w:r>
      <w:r w:rsidRPr="00343067">
        <w:rPr>
          <w:sz w:val="28"/>
          <w:szCs w:val="28"/>
        </w:rPr>
        <w:t>тивных обязательств</w:t>
      </w:r>
      <w:r w:rsidR="00FF3E20">
        <w:rPr>
          <w:sz w:val="28"/>
          <w:szCs w:val="28"/>
        </w:rPr>
        <w:t xml:space="preserve"> (с</w:t>
      </w:r>
      <w:r w:rsidR="00FF3E20" w:rsidRPr="00FF3E20">
        <w:rPr>
          <w:sz w:val="28"/>
          <w:szCs w:val="28"/>
        </w:rPr>
        <w:t>татья 74.1 Бюджетного кодекса Российской Федер</w:t>
      </w:r>
      <w:r w:rsidR="00FF3E20" w:rsidRPr="00FF3E20">
        <w:rPr>
          <w:sz w:val="28"/>
          <w:szCs w:val="28"/>
        </w:rPr>
        <w:t>а</w:t>
      </w:r>
      <w:r w:rsidR="00FF3E20" w:rsidRPr="00FF3E20">
        <w:rPr>
          <w:sz w:val="28"/>
          <w:szCs w:val="28"/>
        </w:rPr>
        <w:t>ции)</w:t>
      </w:r>
      <w:r>
        <w:rPr>
          <w:sz w:val="28"/>
          <w:szCs w:val="28"/>
        </w:rPr>
        <w:t xml:space="preserve"> </w:t>
      </w:r>
      <w:r w:rsidRPr="00343067">
        <w:rPr>
          <w:sz w:val="28"/>
          <w:szCs w:val="28"/>
        </w:rPr>
        <w:t>рассчитыва</w:t>
      </w:r>
      <w:r>
        <w:rPr>
          <w:sz w:val="28"/>
          <w:szCs w:val="28"/>
        </w:rPr>
        <w:t>е</w:t>
      </w:r>
      <w:r w:rsidRPr="00343067">
        <w:rPr>
          <w:sz w:val="28"/>
          <w:szCs w:val="28"/>
        </w:rPr>
        <w:t>тся нормативным методом</w:t>
      </w:r>
      <w:r>
        <w:rPr>
          <w:sz w:val="28"/>
          <w:szCs w:val="28"/>
        </w:rPr>
        <w:t xml:space="preserve"> исходя из установленного (пр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гнозируемого) размера выплат и </w:t>
      </w:r>
      <w:r w:rsidRPr="00343067">
        <w:rPr>
          <w:sz w:val="28"/>
          <w:szCs w:val="28"/>
        </w:rPr>
        <w:t>прогнозируем</w:t>
      </w:r>
      <w:r>
        <w:rPr>
          <w:sz w:val="28"/>
          <w:szCs w:val="28"/>
        </w:rPr>
        <w:t>ой</w:t>
      </w:r>
      <w:r w:rsidRPr="00343067">
        <w:rPr>
          <w:sz w:val="28"/>
          <w:szCs w:val="28"/>
        </w:rPr>
        <w:t xml:space="preserve"> численност</w:t>
      </w:r>
      <w:r>
        <w:rPr>
          <w:sz w:val="28"/>
          <w:szCs w:val="28"/>
        </w:rPr>
        <w:t>и</w:t>
      </w:r>
      <w:r w:rsidRPr="00343067">
        <w:rPr>
          <w:sz w:val="28"/>
          <w:szCs w:val="28"/>
        </w:rPr>
        <w:t xml:space="preserve"> физических лиц, являющихся получателями выплат.</w:t>
      </w:r>
    </w:p>
    <w:p w:rsidR="00343067" w:rsidRPr="000664DB" w:rsidRDefault="00343067" w:rsidP="00343067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664DB">
        <w:rPr>
          <w:sz w:val="28"/>
          <w:szCs w:val="28"/>
        </w:rPr>
        <w:lastRenderedPageBreak/>
        <w:t>Объем бюджетных ассигнований на социальное обеспечение нас</w:t>
      </w:r>
      <w:r w:rsidRPr="000664DB">
        <w:rPr>
          <w:sz w:val="28"/>
          <w:szCs w:val="28"/>
        </w:rPr>
        <w:t>е</w:t>
      </w:r>
      <w:r w:rsidRPr="000664DB">
        <w:rPr>
          <w:sz w:val="28"/>
          <w:szCs w:val="28"/>
        </w:rPr>
        <w:t>ления (за исключением бюджетных ассигнований на исполнение публичных нормативных обязательств)</w:t>
      </w:r>
      <w:r w:rsidR="00FF3E20" w:rsidRPr="000664DB">
        <w:rPr>
          <w:sz w:val="28"/>
          <w:szCs w:val="28"/>
        </w:rPr>
        <w:t xml:space="preserve"> (статья 74.1 Бюджетного кодекса Российской Федерации)</w:t>
      </w:r>
      <w:r w:rsidRPr="000664DB">
        <w:rPr>
          <w:sz w:val="28"/>
          <w:szCs w:val="28"/>
        </w:rPr>
        <w:t xml:space="preserve"> рассчитыва</w:t>
      </w:r>
      <w:r w:rsidR="00B97D7E" w:rsidRPr="000664DB">
        <w:rPr>
          <w:sz w:val="28"/>
          <w:szCs w:val="28"/>
        </w:rPr>
        <w:t>е</w:t>
      </w:r>
      <w:r w:rsidRPr="000664DB">
        <w:rPr>
          <w:sz w:val="28"/>
          <w:szCs w:val="28"/>
        </w:rPr>
        <w:t>тся нормативным методом, плановым или расче</w:t>
      </w:r>
      <w:r w:rsidRPr="000664DB">
        <w:rPr>
          <w:sz w:val="28"/>
          <w:szCs w:val="28"/>
        </w:rPr>
        <w:t>т</w:t>
      </w:r>
      <w:r w:rsidRPr="000664DB">
        <w:rPr>
          <w:sz w:val="28"/>
          <w:szCs w:val="28"/>
        </w:rPr>
        <w:t>ным методом.</w:t>
      </w:r>
    </w:p>
    <w:p w:rsidR="00343067" w:rsidRPr="00343067" w:rsidRDefault="00343067" w:rsidP="00343067">
      <w:pPr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343067">
        <w:rPr>
          <w:b/>
          <w:sz w:val="28"/>
          <w:szCs w:val="28"/>
        </w:rPr>
        <w:t>Предоставление бюджетны</w:t>
      </w:r>
      <w:r>
        <w:rPr>
          <w:b/>
          <w:sz w:val="28"/>
          <w:szCs w:val="28"/>
        </w:rPr>
        <w:t>х инвестиций юридическим лицам,</w:t>
      </w:r>
      <w:r>
        <w:rPr>
          <w:b/>
          <w:sz w:val="28"/>
          <w:szCs w:val="28"/>
        </w:rPr>
        <w:br/>
      </w:r>
      <w:r w:rsidRPr="00343067">
        <w:rPr>
          <w:b/>
          <w:sz w:val="28"/>
          <w:szCs w:val="28"/>
        </w:rPr>
        <w:t xml:space="preserve">не являющимся </w:t>
      </w:r>
      <w:r w:rsidR="00A44F1B">
        <w:rPr>
          <w:b/>
          <w:sz w:val="28"/>
          <w:szCs w:val="28"/>
        </w:rPr>
        <w:t>муниципальными</w:t>
      </w:r>
      <w:r>
        <w:rPr>
          <w:b/>
          <w:sz w:val="28"/>
          <w:szCs w:val="28"/>
        </w:rPr>
        <w:t xml:space="preserve"> учреждениями </w:t>
      </w:r>
      <w:r w:rsidRPr="00343067">
        <w:rPr>
          <w:b/>
          <w:sz w:val="28"/>
          <w:szCs w:val="28"/>
        </w:rPr>
        <w:t xml:space="preserve">и </w:t>
      </w:r>
      <w:r w:rsidR="00A44F1B">
        <w:rPr>
          <w:b/>
          <w:sz w:val="28"/>
          <w:szCs w:val="28"/>
        </w:rPr>
        <w:t>муниципальными</w:t>
      </w:r>
      <w:r w:rsidRPr="003430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унитарными предприятиями</w:t>
      </w:r>
    </w:p>
    <w:p w:rsidR="00343067" w:rsidRDefault="00343067" w:rsidP="00343067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Объем бюджетных ассигнований на предоставление б</w:t>
      </w:r>
      <w:r w:rsidRPr="00343067">
        <w:rPr>
          <w:sz w:val="28"/>
          <w:szCs w:val="28"/>
        </w:rPr>
        <w:t>юджетны</w:t>
      </w:r>
      <w:r>
        <w:rPr>
          <w:sz w:val="28"/>
          <w:szCs w:val="28"/>
        </w:rPr>
        <w:t>х</w:t>
      </w:r>
      <w:r w:rsidRPr="00343067">
        <w:rPr>
          <w:sz w:val="28"/>
          <w:szCs w:val="28"/>
        </w:rPr>
        <w:t xml:space="preserve"> инвестици</w:t>
      </w:r>
      <w:r>
        <w:rPr>
          <w:sz w:val="28"/>
          <w:szCs w:val="28"/>
        </w:rPr>
        <w:t>й</w:t>
      </w:r>
      <w:r w:rsidRPr="00343067">
        <w:rPr>
          <w:sz w:val="28"/>
          <w:szCs w:val="28"/>
        </w:rPr>
        <w:t xml:space="preserve"> юридическим лицам, не являющимся </w:t>
      </w:r>
      <w:r w:rsidR="00A44F1B">
        <w:rPr>
          <w:sz w:val="28"/>
          <w:szCs w:val="28"/>
        </w:rPr>
        <w:t>муниципальными</w:t>
      </w:r>
      <w:r w:rsidRPr="00343067">
        <w:rPr>
          <w:sz w:val="28"/>
          <w:szCs w:val="28"/>
        </w:rPr>
        <w:t xml:space="preserve"> учр</w:t>
      </w:r>
      <w:r w:rsidRPr="00343067">
        <w:rPr>
          <w:sz w:val="28"/>
          <w:szCs w:val="28"/>
        </w:rPr>
        <w:t>е</w:t>
      </w:r>
      <w:r w:rsidRPr="00343067">
        <w:rPr>
          <w:sz w:val="28"/>
          <w:szCs w:val="28"/>
        </w:rPr>
        <w:t xml:space="preserve">ждениями и </w:t>
      </w:r>
      <w:r w:rsidR="00A44F1B">
        <w:rPr>
          <w:sz w:val="28"/>
          <w:szCs w:val="28"/>
        </w:rPr>
        <w:t>муниципальными</w:t>
      </w:r>
      <w:r w:rsidRPr="00343067">
        <w:rPr>
          <w:sz w:val="28"/>
          <w:szCs w:val="28"/>
        </w:rPr>
        <w:t xml:space="preserve"> унитарными предприятиями</w:t>
      </w:r>
      <w:r w:rsidR="00FF3E20">
        <w:rPr>
          <w:sz w:val="28"/>
          <w:szCs w:val="28"/>
        </w:rPr>
        <w:t xml:space="preserve"> (статья 80 Бю</w:t>
      </w:r>
      <w:r w:rsidR="00FF3E20">
        <w:rPr>
          <w:sz w:val="28"/>
          <w:szCs w:val="28"/>
        </w:rPr>
        <w:t>д</w:t>
      </w:r>
      <w:r w:rsidR="00FF3E20">
        <w:rPr>
          <w:sz w:val="28"/>
          <w:szCs w:val="28"/>
        </w:rPr>
        <w:t>жетного кодекса Российской Федерации)</w:t>
      </w:r>
      <w:r>
        <w:rPr>
          <w:sz w:val="28"/>
          <w:szCs w:val="28"/>
        </w:rPr>
        <w:t xml:space="preserve"> </w:t>
      </w:r>
      <w:r w:rsidRPr="00343067">
        <w:rPr>
          <w:sz w:val="28"/>
          <w:szCs w:val="28"/>
        </w:rPr>
        <w:t>рассчитыва</w:t>
      </w:r>
      <w:r w:rsidR="00B97D7E">
        <w:rPr>
          <w:sz w:val="28"/>
          <w:szCs w:val="28"/>
        </w:rPr>
        <w:t>е</w:t>
      </w:r>
      <w:r w:rsidRPr="00343067">
        <w:rPr>
          <w:sz w:val="28"/>
          <w:szCs w:val="28"/>
        </w:rPr>
        <w:t>тся плановым</w:t>
      </w:r>
      <w:r>
        <w:rPr>
          <w:sz w:val="28"/>
          <w:szCs w:val="28"/>
        </w:rPr>
        <w:t xml:space="preserve"> и (или) расчетным</w:t>
      </w:r>
      <w:r w:rsidRPr="00343067">
        <w:rPr>
          <w:sz w:val="28"/>
          <w:szCs w:val="28"/>
        </w:rPr>
        <w:t xml:space="preserve"> методом в соответствии с </w:t>
      </w:r>
      <w:r w:rsidR="00A44F1B">
        <w:rPr>
          <w:sz w:val="28"/>
          <w:szCs w:val="28"/>
        </w:rPr>
        <w:t>решениями</w:t>
      </w:r>
      <w:r>
        <w:rPr>
          <w:sz w:val="28"/>
          <w:szCs w:val="28"/>
        </w:rPr>
        <w:t xml:space="preserve"> и иными нормативными правовыми актами</w:t>
      </w:r>
      <w:r w:rsidRPr="00343067">
        <w:rPr>
          <w:sz w:val="28"/>
          <w:szCs w:val="28"/>
        </w:rPr>
        <w:t xml:space="preserve"> </w:t>
      </w:r>
      <w:r w:rsidR="00A44F1B">
        <w:rPr>
          <w:sz w:val="28"/>
          <w:szCs w:val="28"/>
        </w:rPr>
        <w:t>Сельцовского городского округа Брянской области</w:t>
      </w:r>
      <w:r w:rsidRPr="0034306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43067">
        <w:rPr>
          <w:sz w:val="28"/>
          <w:szCs w:val="28"/>
        </w:rPr>
        <w:t>уст</w:t>
      </w:r>
      <w:r w:rsidRPr="00343067">
        <w:rPr>
          <w:sz w:val="28"/>
          <w:szCs w:val="28"/>
        </w:rPr>
        <w:t>а</w:t>
      </w:r>
      <w:r w:rsidRPr="00343067">
        <w:rPr>
          <w:sz w:val="28"/>
          <w:szCs w:val="28"/>
        </w:rPr>
        <w:t>навливающими порядок определения объема и предоставления указанных инвестиций.</w:t>
      </w:r>
      <w:proofErr w:type="gramEnd"/>
    </w:p>
    <w:p w:rsidR="00343067" w:rsidRPr="00343067" w:rsidRDefault="00343067" w:rsidP="00343067">
      <w:pPr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343067">
        <w:rPr>
          <w:b/>
          <w:sz w:val="28"/>
          <w:szCs w:val="28"/>
        </w:rPr>
        <w:t>редоставл</w:t>
      </w:r>
      <w:r>
        <w:rPr>
          <w:b/>
          <w:sz w:val="28"/>
          <w:szCs w:val="28"/>
        </w:rPr>
        <w:t>ение субсидий юридическим лицам</w:t>
      </w:r>
      <w:r>
        <w:rPr>
          <w:b/>
          <w:sz w:val="28"/>
          <w:szCs w:val="28"/>
        </w:rPr>
        <w:br/>
      </w:r>
      <w:r w:rsidRPr="00343067">
        <w:rPr>
          <w:b/>
          <w:sz w:val="28"/>
          <w:szCs w:val="28"/>
        </w:rPr>
        <w:t xml:space="preserve">(за исключением субсидий </w:t>
      </w:r>
      <w:r w:rsidR="008F7991">
        <w:rPr>
          <w:b/>
          <w:sz w:val="28"/>
          <w:szCs w:val="28"/>
        </w:rPr>
        <w:t>муниципальным</w:t>
      </w:r>
      <w:r w:rsidRPr="003430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учреждениям),</w:t>
      </w:r>
      <w:r>
        <w:rPr>
          <w:b/>
          <w:sz w:val="28"/>
          <w:szCs w:val="28"/>
        </w:rPr>
        <w:br/>
      </w:r>
      <w:r w:rsidRPr="00343067">
        <w:rPr>
          <w:b/>
          <w:sz w:val="28"/>
          <w:szCs w:val="28"/>
        </w:rPr>
        <w:t>индивидуальным предпринимателям, физическим лицам</w:t>
      </w:r>
    </w:p>
    <w:p w:rsidR="00343067" w:rsidRDefault="00343067" w:rsidP="00343067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Объем бюджетных ассигнований на п</w:t>
      </w:r>
      <w:r w:rsidRPr="00343067">
        <w:rPr>
          <w:sz w:val="28"/>
          <w:szCs w:val="28"/>
        </w:rPr>
        <w:t>редоставление субсидий юр</w:t>
      </w:r>
      <w:r w:rsidRPr="00343067">
        <w:rPr>
          <w:sz w:val="28"/>
          <w:szCs w:val="28"/>
        </w:rPr>
        <w:t>и</w:t>
      </w:r>
      <w:r w:rsidRPr="00343067">
        <w:rPr>
          <w:sz w:val="28"/>
          <w:szCs w:val="28"/>
        </w:rPr>
        <w:t xml:space="preserve">дическим лицам (за исключением субсидий </w:t>
      </w:r>
      <w:r w:rsidR="008F7991">
        <w:rPr>
          <w:sz w:val="28"/>
          <w:szCs w:val="28"/>
        </w:rPr>
        <w:t>муниципальным</w:t>
      </w:r>
      <w:r w:rsidRPr="00343067">
        <w:rPr>
          <w:sz w:val="28"/>
          <w:szCs w:val="28"/>
        </w:rPr>
        <w:t xml:space="preserve"> учреждениям), индивидуальным предпринимателям, физическим лицам</w:t>
      </w:r>
      <w:r w:rsidR="00FF3E20">
        <w:rPr>
          <w:sz w:val="28"/>
          <w:szCs w:val="28"/>
        </w:rPr>
        <w:t xml:space="preserve"> (статья 78</w:t>
      </w:r>
      <w:r w:rsidR="00FF3E20" w:rsidRPr="00FF3E20">
        <w:rPr>
          <w:sz w:val="28"/>
          <w:szCs w:val="28"/>
        </w:rPr>
        <w:t xml:space="preserve"> </w:t>
      </w:r>
      <w:r w:rsidR="00FF3E20">
        <w:rPr>
          <w:sz w:val="28"/>
          <w:szCs w:val="28"/>
        </w:rPr>
        <w:t>Бюдже</w:t>
      </w:r>
      <w:r w:rsidR="00FF3E20">
        <w:rPr>
          <w:sz w:val="28"/>
          <w:szCs w:val="28"/>
        </w:rPr>
        <w:t>т</w:t>
      </w:r>
      <w:r w:rsidR="00FF3E20">
        <w:rPr>
          <w:sz w:val="28"/>
          <w:szCs w:val="28"/>
        </w:rPr>
        <w:t>ного кодекса Российской Федерации)</w:t>
      </w:r>
      <w:r w:rsidRPr="00343067">
        <w:rPr>
          <w:sz w:val="28"/>
          <w:szCs w:val="28"/>
        </w:rPr>
        <w:t xml:space="preserve"> рассчитыва</w:t>
      </w:r>
      <w:r w:rsidR="00B97D7E">
        <w:rPr>
          <w:sz w:val="28"/>
          <w:szCs w:val="28"/>
        </w:rPr>
        <w:t>е</w:t>
      </w:r>
      <w:r w:rsidRPr="00343067">
        <w:rPr>
          <w:sz w:val="28"/>
          <w:szCs w:val="28"/>
        </w:rPr>
        <w:t>тся плановым</w:t>
      </w:r>
      <w:r>
        <w:rPr>
          <w:sz w:val="28"/>
          <w:szCs w:val="28"/>
        </w:rPr>
        <w:t xml:space="preserve"> и (или)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четным</w:t>
      </w:r>
      <w:r w:rsidRPr="00343067">
        <w:rPr>
          <w:sz w:val="28"/>
          <w:szCs w:val="28"/>
        </w:rPr>
        <w:t xml:space="preserve"> методом в соответствии с </w:t>
      </w:r>
      <w:r w:rsidR="008F7991">
        <w:rPr>
          <w:sz w:val="28"/>
          <w:szCs w:val="28"/>
        </w:rPr>
        <w:t>решениями</w:t>
      </w:r>
      <w:r>
        <w:rPr>
          <w:sz w:val="28"/>
          <w:szCs w:val="28"/>
        </w:rPr>
        <w:t xml:space="preserve"> и иными нормативными прав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выми актами</w:t>
      </w:r>
      <w:r w:rsidR="008F7991">
        <w:rPr>
          <w:sz w:val="28"/>
          <w:szCs w:val="28"/>
        </w:rPr>
        <w:t xml:space="preserve"> Сельцовского городского округа</w:t>
      </w:r>
      <w:r w:rsidRPr="00343067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Брянской области</w:t>
      </w:r>
      <w:r w:rsidRPr="0034306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43067">
        <w:rPr>
          <w:sz w:val="28"/>
          <w:szCs w:val="28"/>
        </w:rPr>
        <w:t>устанавл</w:t>
      </w:r>
      <w:r w:rsidRPr="00343067">
        <w:rPr>
          <w:sz w:val="28"/>
          <w:szCs w:val="28"/>
        </w:rPr>
        <w:t>и</w:t>
      </w:r>
      <w:r w:rsidRPr="00343067">
        <w:rPr>
          <w:sz w:val="28"/>
          <w:szCs w:val="28"/>
        </w:rPr>
        <w:t xml:space="preserve">вающими порядок определения объема и предоставления указанных </w:t>
      </w:r>
      <w:r>
        <w:rPr>
          <w:sz w:val="28"/>
          <w:szCs w:val="28"/>
        </w:rPr>
        <w:t>субс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дий.</w:t>
      </w:r>
      <w:proofErr w:type="gramEnd"/>
    </w:p>
    <w:p w:rsidR="00343067" w:rsidRPr="00343067" w:rsidRDefault="00343067" w:rsidP="00320664">
      <w:pPr>
        <w:keepNext/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43067">
        <w:rPr>
          <w:b/>
          <w:sz w:val="28"/>
          <w:szCs w:val="28"/>
        </w:rPr>
        <w:t xml:space="preserve">бслуживание </w:t>
      </w:r>
      <w:r w:rsidR="008F7991">
        <w:rPr>
          <w:b/>
          <w:sz w:val="28"/>
          <w:szCs w:val="28"/>
        </w:rPr>
        <w:t>муниципального</w:t>
      </w:r>
      <w:r w:rsidRPr="003430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долга</w:t>
      </w:r>
    </w:p>
    <w:p w:rsidR="00343067" w:rsidRDefault="00343067" w:rsidP="00343067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 xml:space="preserve">Объем бюджетных ассигнований на обслуживание </w:t>
      </w:r>
      <w:r w:rsidR="008F7991">
        <w:rPr>
          <w:sz w:val="28"/>
          <w:szCs w:val="28"/>
        </w:rPr>
        <w:t>муниципального</w:t>
      </w:r>
      <w:r w:rsidRPr="00343067">
        <w:rPr>
          <w:sz w:val="28"/>
          <w:szCs w:val="28"/>
        </w:rPr>
        <w:t xml:space="preserve"> долга</w:t>
      </w:r>
      <w:r w:rsidR="008F7991">
        <w:rPr>
          <w:sz w:val="28"/>
          <w:szCs w:val="28"/>
        </w:rPr>
        <w:t xml:space="preserve"> Сельцовского городского округа</w:t>
      </w:r>
      <w:r w:rsidRPr="003430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Брянской области </w:t>
      </w:r>
      <w:r w:rsidRPr="00343067">
        <w:rPr>
          <w:sz w:val="28"/>
          <w:szCs w:val="28"/>
        </w:rPr>
        <w:t>рассчитыва</w:t>
      </w:r>
      <w:r>
        <w:rPr>
          <w:sz w:val="28"/>
          <w:szCs w:val="28"/>
        </w:rPr>
        <w:t>е</w:t>
      </w:r>
      <w:r w:rsidRPr="00343067">
        <w:rPr>
          <w:sz w:val="28"/>
          <w:szCs w:val="28"/>
        </w:rPr>
        <w:t>тся плановым методом в соответствии с действующими</w:t>
      </w:r>
      <w:r>
        <w:rPr>
          <w:sz w:val="28"/>
          <w:szCs w:val="28"/>
        </w:rPr>
        <w:t xml:space="preserve"> </w:t>
      </w:r>
      <w:r w:rsidRPr="00343067">
        <w:rPr>
          <w:sz w:val="28"/>
          <w:szCs w:val="28"/>
        </w:rPr>
        <w:t>договорами (соглашен</w:t>
      </w:r>
      <w:r w:rsidRPr="00343067">
        <w:rPr>
          <w:sz w:val="28"/>
          <w:szCs w:val="28"/>
        </w:rPr>
        <w:t>и</w:t>
      </w:r>
      <w:r w:rsidRPr="00343067">
        <w:rPr>
          <w:sz w:val="28"/>
          <w:szCs w:val="28"/>
        </w:rPr>
        <w:t xml:space="preserve">ями), определяющими условия </w:t>
      </w:r>
      <w:r w:rsidR="008F7991">
        <w:rPr>
          <w:sz w:val="28"/>
          <w:szCs w:val="28"/>
        </w:rPr>
        <w:t>муниципальных</w:t>
      </w:r>
      <w:r w:rsidRPr="00343067">
        <w:rPr>
          <w:sz w:val="28"/>
          <w:szCs w:val="28"/>
        </w:rPr>
        <w:t xml:space="preserve"> заимствований, прогноз</w:t>
      </w:r>
      <w:r>
        <w:rPr>
          <w:sz w:val="28"/>
          <w:szCs w:val="28"/>
        </w:rPr>
        <w:t xml:space="preserve">ом объема </w:t>
      </w:r>
      <w:r w:rsidRPr="00343067">
        <w:rPr>
          <w:sz w:val="28"/>
          <w:szCs w:val="28"/>
        </w:rPr>
        <w:t xml:space="preserve">и условий </w:t>
      </w:r>
      <w:r w:rsidR="008F7991">
        <w:rPr>
          <w:sz w:val="28"/>
          <w:szCs w:val="28"/>
        </w:rPr>
        <w:t>муниципальных</w:t>
      </w:r>
      <w:r w:rsidRPr="00343067">
        <w:rPr>
          <w:sz w:val="28"/>
          <w:szCs w:val="28"/>
        </w:rPr>
        <w:t xml:space="preserve"> заим</w:t>
      </w:r>
      <w:r>
        <w:rPr>
          <w:sz w:val="28"/>
          <w:szCs w:val="28"/>
        </w:rPr>
        <w:t>ствований.</w:t>
      </w:r>
    </w:p>
    <w:p w:rsidR="002A70B6" w:rsidRDefault="002A70B6" w:rsidP="008F7991">
      <w:pPr>
        <w:keepNext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</w:p>
    <w:p w:rsidR="00343067" w:rsidRDefault="00343067" w:rsidP="008F7991">
      <w:pPr>
        <w:keepNext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343067">
        <w:rPr>
          <w:b/>
          <w:sz w:val="28"/>
          <w:szCs w:val="28"/>
        </w:rPr>
        <w:t>сполнение судебных актов по искам о возмещении вреда, причиненн</w:t>
      </w:r>
      <w:r w:rsidRPr="00343067">
        <w:rPr>
          <w:b/>
          <w:sz w:val="28"/>
          <w:szCs w:val="28"/>
        </w:rPr>
        <w:t>о</w:t>
      </w:r>
      <w:r w:rsidRPr="00343067">
        <w:rPr>
          <w:b/>
          <w:sz w:val="28"/>
          <w:szCs w:val="28"/>
        </w:rPr>
        <w:t>го гражданину или юридическому лицу в результате незаконных де</w:t>
      </w:r>
      <w:r w:rsidRPr="00343067">
        <w:rPr>
          <w:b/>
          <w:sz w:val="28"/>
          <w:szCs w:val="28"/>
        </w:rPr>
        <w:t>й</w:t>
      </w:r>
      <w:r w:rsidRPr="00343067">
        <w:rPr>
          <w:b/>
          <w:sz w:val="28"/>
          <w:szCs w:val="28"/>
        </w:rPr>
        <w:t xml:space="preserve">ствий (бездействия) органов </w:t>
      </w:r>
      <w:r w:rsidR="008F7991">
        <w:rPr>
          <w:b/>
          <w:sz w:val="28"/>
          <w:szCs w:val="28"/>
        </w:rPr>
        <w:t>местного самоуправления</w:t>
      </w:r>
      <w:r>
        <w:rPr>
          <w:b/>
          <w:sz w:val="28"/>
          <w:szCs w:val="28"/>
        </w:rPr>
        <w:t xml:space="preserve"> </w:t>
      </w:r>
      <w:r w:rsidRPr="00343067">
        <w:rPr>
          <w:b/>
          <w:sz w:val="28"/>
          <w:szCs w:val="28"/>
        </w:rPr>
        <w:t>ли</w:t>
      </w:r>
      <w:r>
        <w:rPr>
          <w:b/>
          <w:sz w:val="28"/>
          <w:szCs w:val="28"/>
        </w:rPr>
        <w:t>бо должнос</w:t>
      </w:r>
      <w:r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ных лиц этих органов</w:t>
      </w:r>
    </w:p>
    <w:p w:rsidR="00343067" w:rsidRPr="00343067" w:rsidRDefault="00343067" w:rsidP="00343067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43067">
        <w:rPr>
          <w:sz w:val="28"/>
          <w:szCs w:val="28"/>
        </w:rPr>
        <w:t xml:space="preserve">Объем бюджетных ассигнований на исполнение судебных актов по искам о возмещении вреда, причиненного гражданину или юридическому лицу в результате незаконных действий (бездействия) органов </w:t>
      </w:r>
      <w:r w:rsidR="008F7991">
        <w:rPr>
          <w:sz w:val="28"/>
          <w:szCs w:val="28"/>
        </w:rPr>
        <w:t>местного с</w:t>
      </w:r>
      <w:r w:rsidR="008F7991">
        <w:rPr>
          <w:sz w:val="28"/>
          <w:szCs w:val="28"/>
        </w:rPr>
        <w:t>а</w:t>
      </w:r>
      <w:r w:rsidR="008F7991">
        <w:rPr>
          <w:sz w:val="28"/>
          <w:szCs w:val="28"/>
        </w:rPr>
        <w:lastRenderedPageBreak/>
        <w:t>моуправления</w:t>
      </w:r>
      <w:r w:rsidRPr="00343067">
        <w:rPr>
          <w:sz w:val="28"/>
          <w:szCs w:val="28"/>
        </w:rPr>
        <w:t xml:space="preserve"> либо должностных лиц этих органов, </w:t>
      </w:r>
      <w:r w:rsidR="009D716D" w:rsidRPr="00343067">
        <w:rPr>
          <w:sz w:val="28"/>
          <w:szCs w:val="28"/>
        </w:rPr>
        <w:t>рассчитыва</w:t>
      </w:r>
      <w:r w:rsidR="009D716D">
        <w:rPr>
          <w:sz w:val="28"/>
          <w:szCs w:val="28"/>
        </w:rPr>
        <w:t>е</w:t>
      </w:r>
      <w:r w:rsidR="009D716D" w:rsidRPr="00343067">
        <w:rPr>
          <w:sz w:val="28"/>
          <w:szCs w:val="28"/>
        </w:rPr>
        <w:t xml:space="preserve">тся </w:t>
      </w:r>
      <w:r>
        <w:rPr>
          <w:sz w:val="28"/>
          <w:szCs w:val="28"/>
        </w:rPr>
        <w:t>план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вым методом</w:t>
      </w:r>
      <w:r w:rsidRPr="00343067">
        <w:rPr>
          <w:sz w:val="28"/>
          <w:szCs w:val="28"/>
        </w:rPr>
        <w:t xml:space="preserve"> в размере предъявленных к исполнению и не исполненных в текущем финансовом году судебных актов.</w:t>
      </w:r>
    </w:p>
    <w:p w:rsidR="00343067" w:rsidRDefault="00343067" w:rsidP="00BA4824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A4AE4" w:rsidRPr="00343067" w:rsidRDefault="002A4AE4" w:rsidP="00BA4824">
      <w:pPr>
        <w:keepNext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43067">
        <w:rPr>
          <w:b/>
          <w:sz w:val="28"/>
          <w:szCs w:val="28"/>
          <w:lang w:val="en-US"/>
        </w:rPr>
        <w:t>I</w:t>
      </w:r>
      <w:r w:rsidR="00700A51" w:rsidRPr="00343067">
        <w:rPr>
          <w:b/>
          <w:sz w:val="28"/>
          <w:szCs w:val="28"/>
          <w:lang w:val="en-US"/>
        </w:rPr>
        <w:t>V</w:t>
      </w:r>
      <w:r w:rsidRPr="00343067">
        <w:rPr>
          <w:b/>
          <w:sz w:val="28"/>
          <w:szCs w:val="28"/>
        </w:rPr>
        <w:t xml:space="preserve">. </w:t>
      </w:r>
      <w:r w:rsidR="009301ED" w:rsidRPr="00343067">
        <w:rPr>
          <w:b/>
          <w:sz w:val="28"/>
          <w:szCs w:val="28"/>
        </w:rPr>
        <w:t>Функции</w:t>
      </w:r>
      <w:r w:rsidRPr="00343067">
        <w:rPr>
          <w:b/>
          <w:sz w:val="28"/>
          <w:szCs w:val="28"/>
        </w:rPr>
        <w:t xml:space="preserve"> участников бюджетного </w:t>
      </w:r>
      <w:proofErr w:type="gramStart"/>
      <w:r w:rsidRPr="00343067">
        <w:rPr>
          <w:b/>
          <w:sz w:val="28"/>
          <w:szCs w:val="28"/>
        </w:rPr>
        <w:t xml:space="preserve">процесса </w:t>
      </w:r>
      <w:r w:rsidR="008F7991">
        <w:rPr>
          <w:b/>
          <w:sz w:val="28"/>
          <w:szCs w:val="28"/>
        </w:rPr>
        <w:t xml:space="preserve"> Сельцовского</w:t>
      </w:r>
      <w:proofErr w:type="gramEnd"/>
      <w:r w:rsidR="008F7991">
        <w:rPr>
          <w:b/>
          <w:sz w:val="28"/>
          <w:szCs w:val="28"/>
        </w:rPr>
        <w:t xml:space="preserve"> </w:t>
      </w:r>
      <w:proofErr w:type="spellStart"/>
      <w:r w:rsidR="008F7991">
        <w:rPr>
          <w:b/>
          <w:sz w:val="28"/>
          <w:szCs w:val="28"/>
        </w:rPr>
        <w:t>городкого</w:t>
      </w:r>
      <w:proofErr w:type="spellEnd"/>
      <w:r w:rsidR="008F7991">
        <w:rPr>
          <w:b/>
          <w:sz w:val="28"/>
          <w:szCs w:val="28"/>
        </w:rPr>
        <w:t xml:space="preserve"> округа </w:t>
      </w:r>
      <w:r w:rsidRPr="00343067">
        <w:rPr>
          <w:b/>
          <w:sz w:val="28"/>
          <w:szCs w:val="28"/>
        </w:rPr>
        <w:t>Брянской области</w:t>
      </w:r>
      <w:r w:rsidRPr="00343067">
        <w:rPr>
          <w:b/>
          <w:sz w:val="28"/>
          <w:szCs w:val="28"/>
        </w:rPr>
        <w:br/>
        <w:t>при планировании бюджетных ассигнований</w:t>
      </w:r>
    </w:p>
    <w:p w:rsidR="00B46816" w:rsidRPr="002A4AE4" w:rsidRDefault="00B46816" w:rsidP="002A4AE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46816" w:rsidRDefault="00B46816" w:rsidP="00B46816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бюджетных сре</w:t>
      </w:r>
      <w:proofErr w:type="gramStart"/>
      <w:r>
        <w:rPr>
          <w:sz w:val="28"/>
          <w:szCs w:val="28"/>
        </w:rPr>
        <w:t>дств в ср</w:t>
      </w:r>
      <w:proofErr w:type="gramEnd"/>
      <w:r>
        <w:rPr>
          <w:sz w:val="28"/>
          <w:szCs w:val="28"/>
        </w:rPr>
        <w:t>оки,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ные </w:t>
      </w:r>
      <w:r w:rsidR="008F7991">
        <w:rPr>
          <w:sz w:val="28"/>
          <w:szCs w:val="28"/>
        </w:rPr>
        <w:t>нормативным правовым актом администрации города Сельцо</w:t>
      </w:r>
      <w:r w:rsidR="006F1428">
        <w:rPr>
          <w:sz w:val="28"/>
          <w:szCs w:val="28"/>
        </w:rPr>
        <w:t xml:space="preserve"> Брянской области</w:t>
      </w:r>
      <w:r>
        <w:rPr>
          <w:sz w:val="28"/>
          <w:szCs w:val="28"/>
        </w:rPr>
        <w:t>:</w:t>
      </w:r>
    </w:p>
    <w:p w:rsidR="00B46816" w:rsidRPr="00700A51" w:rsidRDefault="00B46816" w:rsidP="006C36B5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</w:t>
      </w:r>
      <w:r w:rsidR="00BA4824">
        <w:rPr>
          <w:sz w:val="28"/>
          <w:szCs w:val="28"/>
        </w:rPr>
        <w:t>ю</w:t>
      </w:r>
      <w:r>
        <w:rPr>
          <w:sz w:val="28"/>
          <w:szCs w:val="28"/>
        </w:rPr>
        <w:t>т и направля</w:t>
      </w:r>
      <w:r w:rsidR="00BA4824">
        <w:rPr>
          <w:sz w:val="28"/>
          <w:szCs w:val="28"/>
        </w:rPr>
        <w:t>ю</w:t>
      </w:r>
      <w:r>
        <w:rPr>
          <w:sz w:val="28"/>
          <w:szCs w:val="28"/>
        </w:rPr>
        <w:t xml:space="preserve">т в </w:t>
      </w:r>
      <w:r w:rsidR="008F7991">
        <w:rPr>
          <w:sz w:val="28"/>
          <w:szCs w:val="28"/>
        </w:rPr>
        <w:t>финансовый отдел администрации г</w:t>
      </w:r>
      <w:r w:rsidR="008F7991">
        <w:rPr>
          <w:sz w:val="28"/>
          <w:szCs w:val="28"/>
        </w:rPr>
        <w:t>о</w:t>
      </w:r>
      <w:r w:rsidR="008F7991">
        <w:rPr>
          <w:sz w:val="28"/>
          <w:szCs w:val="28"/>
        </w:rPr>
        <w:t>рода Сельцо</w:t>
      </w:r>
      <w:r>
        <w:rPr>
          <w:sz w:val="28"/>
          <w:szCs w:val="28"/>
        </w:rPr>
        <w:t xml:space="preserve"> Брянской области</w:t>
      </w:r>
      <w:r w:rsidR="006C36B5">
        <w:rPr>
          <w:sz w:val="28"/>
          <w:szCs w:val="28"/>
        </w:rPr>
        <w:t xml:space="preserve"> обоснования бюджетных ассигнований </w:t>
      </w:r>
      <w:r w:rsidR="00700A51">
        <w:rPr>
          <w:sz w:val="28"/>
          <w:szCs w:val="28"/>
        </w:rPr>
        <w:t>в с</w:t>
      </w:r>
      <w:r w:rsidR="00700A51">
        <w:rPr>
          <w:sz w:val="28"/>
          <w:szCs w:val="28"/>
        </w:rPr>
        <w:t>о</w:t>
      </w:r>
      <w:r w:rsidR="00C40D94">
        <w:rPr>
          <w:sz w:val="28"/>
          <w:szCs w:val="28"/>
        </w:rPr>
        <w:t>ответствии с приложениями 1 – 11</w:t>
      </w:r>
      <w:r w:rsidR="00700A51">
        <w:rPr>
          <w:sz w:val="28"/>
          <w:szCs w:val="28"/>
        </w:rPr>
        <w:t xml:space="preserve"> к настоящей Методике;</w:t>
      </w:r>
    </w:p>
    <w:p w:rsidR="006C36B5" w:rsidRDefault="006C36B5" w:rsidP="006C36B5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</w:t>
      </w:r>
      <w:r w:rsidR="00BA4824">
        <w:rPr>
          <w:sz w:val="28"/>
          <w:szCs w:val="28"/>
        </w:rPr>
        <w:t>ю</w:t>
      </w:r>
      <w:r>
        <w:rPr>
          <w:sz w:val="28"/>
          <w:szCs w:val="28"/>
        </w:rPr>
        <w:t xml:space="preserve">т доработку обоснований бюджетных ассигнований в срок не более 3 рабочих дней в случае направления </w:t>
      </w:r>
      <w:r w:rsidR="008F7991">
        <w:rPr>
          <w:sz w:val="28"/>
          <w:szCs w:val="28"/>
        </w:rPr>
        <w:t>финансовым отделом админ</w:t>
      </w:r>
      <w:r w:rsidR="008F7991">
        <w:rPr>
          <w:sz w:val="28"/>
          <w:szCs w:val="28"/>
        </w:rPr>
        <w:t>и</w:t>
      </w:r>
      <w:r w:rsidR="008F7991">
        <w:rPr>
          <w:sz w:val="28"/>
          <w:szCs w:val="28"/>
        </w:rPr>
        <w:t>страции города Сельцо</w:t>
      </w:r>
      <w:r>
        <w:rPr>
          <w:sz w:val="28"/>
          <w:szCs w:val="28"/>
        </w:rPr>
        <w:t xml:space="preserve"> Брянской области обоснований бюджетных ассигн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ваний на доработку;</w:t>
      </w:r>
    </w:p>
    <w:p w:rsidR="006C36B5" w:rsidRDefault="006C36B5" w:rsidP="006C36B5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представля</w:t>
      </w:r>
      <w:r w:rsidR="00BA4824">
        <w:rPr>
          <w:sz w:val="28"/>
          <w:szCs w:val="28"/>
        </w:rPr>
        <w:t>ю</w:t>
      </w:r>
      <w:r>
        <w:rPr>
          <w:sz w:val="28"/>
          <w:szCs w:val="28"/>
        </w:rPr>
        <w:t xml:space="preserve">т в </w:t>
      </w:r>
      <w:r w:rsidR="008F7991">
        <w:rPr>
          <w:sz w:val="28"/>
          <w:szCs w:val="28"/>
        </w:rPr>
        <w:t>финансовый отдел администрации города Сельцо</w:t>
      </w:r>
      <w:r>
        <w:rPr>
          <w:sz w:val="28"/>
          <w:szCs w:val="28"/>
        </w:rPr>
        <w:t xml:space="preserve"> Брянской области </w:t>
      </w:r>
      <w:r w:rsidRPr="006C36B5">
        <w:rPr>
          <w:sz w:val="28"/>
          <w:szCs w:val="28"/>
        </w:rPr>
        <w:t>данные о распределении доведенных предельных объемов бюд</w:t>
      </w:r>
      <w:r>
        <w:rPr>
          <w:sz w:val="28"/>
          <w:szCs w:val="28"/>
        </w:rPr>
        <w:t>жет</w:t>
      </w:r>
      <w:r w:rsidRPr="006C36B5">
        <w:rPr>
          <w:sz w:val="28"/>
          <w:szCs w:val="28"/>
        </w:rPr>
        <w:t>н</w:t>
      </w:r>
      <w:r>
        <w:rPr>
          <w:sz w:val="28"/>
          <w:szCs w:val="28"/>
        </w:rPr>
        <w:t>ых</w:t>
      </w:r>
      <w:r w:rsidRPr="006C36B5">
        <w:rPr>
          <w:sz w:val="28"/>
          <w:szCs w:val="28"/>
        </w:rPr>
        <w:t xml:space="preserve"> </w:t>
      </w:r>
      <w:r>
        <w:rPr>
          <w:sz w:val="28"/>
          <w:szCs w:val="28"/>
        </w:rPr>
        <w:t>ассигнований</w:t>
      </w:r>
      <w:r w:rsidRPr="006C36B5">
        <w:rPr>
          <w:sz w:val="28"/>
          <w:szCs w:val="28"/>
        </w:rPr>
        <w:t xml:space="preserve"> по разделам, подразделам, целевым статьям (</w:t>
      </w:r>
      <w:r w:rsidR="00C74994">
        <w:rPr>
          <w:sz w:val="28"/>
          <w:szCs w:val="28"/>
        </w:rPr>
        <w:t>м</w:t>
      </w:r>
      <w:r w:rsidR="00C74994">
        <w:rPr>
          <w:sz w:val="28"/>
          <w:szCs w:val="28"/>
        </w:rPr>
        <w:t>у</w:t>
      </w:r>
      <w:r w:rsidR="00C74994">
        <w:rPr>
          <w:sz w:val="28"/>
          <w:szCs w:val="28"/>
        </w:rPr>
        <w:t>ниципальным</w:t>
      </w:r>
      <w:r w:rsidRPr="006C36B5">
        <w:rPr>
          <w:sz w:val="28"/>
          <w:szCs w:val="28"/>
        </w:rPr>
        <w:t xml:space="preserve"> программам и </w:t>
      </w:r>
      <w:r w:rsidRPr="00B96C37">
        <w:rPr>
          <w:sz w:val="28"/>
          <w:szCs w:val="28"/>
        </w:rPr>
        <w:t>непрограммным направлениям деятельности), группам, подгруппам</w:t>
      </w:r>
      <w:r w:rsidR="00AC1CBE" w:rsidRPr="00B96C37">
        <w:rPr>
          <w:sz w:val="28"/>
          <w:szCs w:val="28"/>
        </w:rPr>
        <w:t xml:space="preserve"> и элементам</w:t>
      </w:r>
      <w:r w:rsidRPr="00B96C37">
        <w:rPr>
          <w:sz w:val="28"/>
          <w:szCs w:val="28"/>
        </w:rPr>
        <w:t xml:space="preserve"> видов расхо</w:t>
      </w:r>
      <w:r w:rsidR="00AC1CBE" w:rsidRPr="00B96C37">
        <w:rPr>
          <w:sz w:val="28"/>
          <w:szCs w:val="28"/>
        </w:rPr>
        <w:t xml:space="preserve">дов </w:t>
      </w:r>
      <w:r w:rsidRPr="00B96C37">
        <w:rPr>
          <w:sz w:val="28"/>
          <w:szCs w:val="28"/>
        </w:rPr>
        <w:t>бюджетной классифик</w:t>
      </w:r>
      <w:r w:rsidRPr="00B96C37">
        <w:rPr>
          <w:sz w:val="28"/>
          <w:szCs w:val="28"/>
        </w:rPr>
        <w:t>а</w:t>
      </w:r>
      <w:r w:rsidRPr="00B96C37">
        <w:rPr>
          <w:sz w:val="28"/>
          <w:szCs w:val="28"/>
        </w:rPr>
        <w:t>ции расходов</w:t>
      </w:r>
      <w:r w:rsidR="00E76330" w:rsidRPr="00B96C37">
        <w:t xml:space="preserve"> </w:t>
      </w:r>
      <w:r w:rsidR="00E76330" w:rsidRPr="00B96C37">
        <w:rPr>
          <w:sz w:val="28"/>
          <w:szCs w:val="28"/>
        </w:rPr>
        <w:t>в государственной информационной системе управления гос</w:t>
      </w:r>
      <w:r w:rsidR="00E76330" w:rsidRPr="00B96C37">
        <w:rPr>
          <w:sz w:val="28"/>
          <w:szCs w:val="28"/>
        </w:rPr>
        <w:t>у</w:t>
      </w:r>
      <w:r w:rsidR="00E76330" w:rsidRPr="00B96C37">
        <w:rPr>
          <w:sz w:val="28"/>
          <w:szCs w:val="28"/>
        </w:rPr>
        <w:t>дарственными и муниципальными финансами Брянской области «Электро</w:t>
      </w:r>
      <w:r w:rsidR="00E76330" w:rsidRPr="00B96C37">
        <w:rPr>
          <w:sz w:val="28"/>
          <w:szCs w:val="28"/>
        </w:rPr>
        <w:t>н</w:t>
      </w:r>
      <w:r w:rsidR="00E76330" w:rsidRPr="00B96C37">
        <w:rPr>
          <w:sz w:val="28"/>
          <w:szCs w:val="28"/>
        </w:rPr>
        <w:t>ный бюджет Брянской области»</w:t>
      </w:r>
      <w:r w:rsidR="00B96C37">
        <w:rPr>
          <w:sz w:val="28"/>
          <w:szCs w:val="28"/>
        </w:rPr>
        <w:t>;</w:t>
      </w:r>
      <w:proofErr w:type="gramEnd"/>
    </w:p>
    <w:p w:rsidR="00506A2B" w:rsidRPr="00B96C37" w:rsidRDefault="00506A2B" w:rsidP="00506A2B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обеспечивают доработку распределения предельных объемов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ных ассигнований в срок не более 3 рабочих дней в случае направления </w:t>
      </w:r>
      <w:r w:rsidR="00C74994">
        <w:rPr>
          <w:sz w:val="28"/>
          <w:szCs w:val="28"/>
        </w:rPr>
        <w:t>ф</w:t>
      </w:r>
      <w:r w:rsidR="00C74994">
        <w:rPr>
          <w:sz w:val="28"/>
          <w:szCs w:val="28"/>
        </w:rPr>
        <w:t>и</w:t>
      </w:r>
      <w:r w:rsidR="00C74994">
        <w:rPr>
          <w:sz w:val="28"/>
          <w:szCs w:val="28"/>
        </w:rPr>
        <w:t>нансовым отделом администрации города Сельцо</w:t>
      </w:r>
      <w:r>
        <w:rPr>
          <w:sz w:val="28"/>
          <w:szCs w:val="28"/>
        </w:rPr>
        <w:t xml:space="preserve"> Брянской области</w:t>
      </w:r>
      <w:r w:rsidRPr="00506A2B">
        <w:rPr>
          <w:sz w:val="28"/>
          <w:szCs w:val="28"/>
        </w:rPr>
        <w:t xml:space="preserve"> </w:t>
      </w:r>
      <w:r>
        <w:rPr>
          <w:sz w:val="28"/>
          <w:szCs w:val="28"/>
        </w:rPr>
        <w:t>распр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деления бюджетных ассигнований на доработку;</w:t>
      </w:r>
    </w:p>
    <w:p w:rsidR="00B96C37" w:rsidRPr="00B96C37" w:rsidRDefault="00B96C37" w:rsidP="00506A2B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согласовывает </w:t>
      </w:r>
      <w:r w:rsidRPr="00B96C37">
        <w:rPr>
          <w:sz w:val="28"/>
          <w:szCs w:val="28"/>
        </w:rPr>
        <w:t>распределени</w:t>
      </w:r>
      <w:r>
        <w:rPr>
          <w:sz w:val="28"/>
          <w:szCs w:val="28"/>
        </w:rPr>
        <w:t>е</w:t>
      </w:r>
      <w:r w:rsidRPr="00B96C37">
        <w:rPr>
          <w:sz w:val="28"/>
          <w:szCs w:val="28"/>
        </w:rPr>
        <w:t xml:space="preserve"> доведенных предельных объемов бю</w:t>
      </w:r>
      <w:r w:rsidRPr="00B96C37">
        <w:rPr>
          <w:sz w:val="28"/>
          <w:szCs w:val="28"/>
        </w:rPr>
        <w:t>д</w:t>
      </w:r>
      <w:r w:rsidRPr="00B96C37">
        <w:rPr>
          <w:sz w:val="28"/>
          <w:szCs w:val="28"/>
        </w:rPr>
        <w:t>жетных ассигнований по разделам, подразделам, целевым статьям (</w:t>
      </w:r>
      <w:r w:rsidR="00C74994">
        <w:rPr>
          <w:sz w:val="28"/>
          <w:szCs w:val="28"/>
        </w:rPr>
        <w:t>муниц</w:t>
      </w:r>
      <w:r w:rsidR="00C74994">
        <w:rPr>
          <w:sz w:val="28"/>
          <w:szCs w:val="28"/>
        </w:rPr>
        <w:t>и</w:t>
      </w:r>
      <w:r w:rsidR="00C74994">
        <w:rPr>
          <w:sz w:val="28"/>
          <w:szCs w:val="28"/>
        </w:rPr>
        <w:t>пальным</w:t>
      </w:r>
      <w:r w:rsidRPr="00B96C37">
        <w:rPr>
          <w:sz w:val="28"/>
          <w:szCs w:val="28"/>
        </w:rPr>
        <w:t xml:space="preserve"> программам и непрограммным направлениям деятельности), гру</w:t>
      </w:r>
      <w:r w:rsidRPr="00B96C37">
        <w:rPr>
          <w:sz w:val="28"/>
          <w:szCs w:val="28"/>
        </w:rPr>
        <w:t>п</w:t>
      </w:r>
      <w:r w:rsidRPr="00B96C37">
        <w:rPr>
          <w:sz w:val="28"/>
          <w:szCs w:val="28"/>
        </w:rPr>
        <w:t>пам, подгруппам и элементам видов расходов бюджетной классификации расходов</w:t>
      </w:r>
      <w:r>
        <w:rPr>
          <w:sz w:val="28"/>
          <w:szCs w:val="28"/>
        </w:rPr>
        <w:t xml:space="preserve"> с </w:t>
      </w:r>
      <w:r w:rsidR="00C74994">
        <w:rPr>
          <w:sz w:val="28"/>
          <w:szCs w:val="28"/>
        </w:rPr>
        <w:t>начальником финансового отдела и специалистами финансового отдела, курирующими соответствующие отрасли</w:t>
      </w:r>
      <w:r>
        <w:rPr>
          <w:sz w:val="28"/>
          <w:szCs w:val="28"/>
        </w:rPr>
        <w:t>;</w:t>
      </w:r>
    </w:p>
    <w:p w:rsidR="006C36B5" w:rsidRPr="00700A51" w:rsidRDefault="009301ED" w:rsidP="006C36B5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</w:t>
      </w:r>
      <w:r w:rsidR="00BA4824">
        <w:rPr>
          <w:sz w:val="28"/>
          <w:szCs w:val="28"/>
        </w:rPr>
        <w:t>ю</w:t>
      </w:r>
      <w:r>
        <w:rPr>
          <w:sz w:val="28"/>
          <w:szCs w:val="28"/>
        </w:rPr>
        <w:t>т пояснительную записку к проекту бюджета</w:t>
      </w:r>
      <w:r w:rsidR="00C74994">
        <w:rPr>
          <w:sz w:val="28"/>
          <w:szCs w:val="28"/>
        </w:rPr>
        <w:t xml:space="preserve"> Сельцо</w:t>
      </w:r>
      <w:r w:rsidR="00C74994">
        <w:rPr>
          <w:sz w:val="28"/>
          <w:szCs w:val="28"/>
        </w:rPr>
        <w:t>в</w:t>
      </w:r>
      <w:r w:rsidR="00C74994">
        <w:rPr>
          <w:sz w:val="28"/>
          <w:szCs w:val="28"/>
        </w:rPr>
        <w:t>ского городского округа Брянской области</w:t>
      </w:r>
      <w:r>
        <w:rPr>
          <w:sz w:val="28"/>
          <w:szCs w:val="28"/>
        </w:rPr>
        <w:t xml:space="preserve"> на очередной финансовый год и на плановый период в части осуществляе</w:t>
      </w:r>
      <w:r w:rsidR="00700A51">
        <w:rPr>
          <w:sz w:val="28"/>
          <w:szCs w:val="28"/>
        </w:rPr>
        <w:t xml:space="preserve">мых расходов с учетом </w:t>
      </w:r>
      <w:r w:rsidR="009D716D">
        <w:rPr>
          <w:sz w:val="28"/>
          <w:szCs w:val="28"/>
        </w:rPr>
        <w:t>методич</w:t>
      </w:r>
      <w:r w:rsidR="009D716D">
        <w:rPr>
          <w:sz w:val="28"/>
          <w:szCs w:val="28"/>
        </w:rPr>
        <w:t>е</w:t>
      </w:r>
      <w:r w:rsidR="009D716D">
        <w:rPr>
          <w:sz w:val="28"/>
          <w:szCs w:val="28"/>
        </w:rPr>
        <w:t>ских указаний</w:t>
      </w:r>
      <w:r w:rsidR="00700A51">
        <w:rPr>
          <w:sz w:val="28"/>
          <w:szCs w:val="28"/>
        </w:rPr>
        <w:t xml:space="preserve">, установленных в разделе </w:t>
      </w:r>
      <w:r w:rsidR="00700A51">
        <w:rPr>
          <w:sz w:val="28"/>
          <w:szCs w:val="28"/>
          <w:lang w:val="en-US"/>
        </w:rPr>
        <w:t>V</w:t>
      </w:r>
      <w:r w:rsidR="00700A51">
        <w:rPr>
          <w:sz w:val="28"/>
          <w:szCs w:val="28"/>
        </w:rPr>
        <w:t xml:space="preserve"> настоящей методики.</w:t>
      </w:r>
    </w:p>
    <w:p w:rsidR="009301ED" w:rsidRDefault="00C74994" w:rsidP="009301ED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Финансовый отдел администрации города Сельцо</w:t>
      </w:r>
      <w:r w:rsidR="009301ED">
        <w:rPr>
          <w:sz w:val="28"/>
          <w:szCs w:val="28"/>
        </w:rPr>
        <w:t xml:space="preserve"> Брянской области в сроки, установленные нормативным </w:t>
      </w:r>
      <w:r w:rsidR="009301ED" w:rsidRPr="002A70B6">
        <w:rPr>
          <w:sz w:val="28"/>
          <w:szCs w:val="28"/>
        </w:rPr>
        <w:t xml:space="preserve">правовым актом </w:t>
      </w:r>
      <w:r w:rsidRPr="002A70B6">
        <w:rPr>
          <w:sz w:val="28"/>
          <w:szCs w:val="28"/>
        </w:rPr>
        <w:t>администрации гор</w:t>
      </w:r>
      <w:r w:rsidRPr="002A70B6">
        <w:rPr>
          <w:sz w:val="28"/>
          <w:szCs w:val="28"/>
        </w:rPr>
        <w:t>о</w:t>
      </w:r>
      <w:r w:rsidRPr="002A70B6">
        <w:rPr>
          <w:sz w:val="28"/>
          <w:szCs w:val="28"/>
        </w:rPr>
        <w:t>да Сельцо</w:t>
      </w:r>
      <w:r w:rsidR="009301ED" w:rsidRPr="002A70B6">
        <w:rPr>
          <w:sz w:val="28"/>
          <w:szCs w:val="28"/>
        </w:rPr>
        <w:t xml:space="preserve"> Брянской области, регламентирующи</w:t>
      </w:r>
      <w:r w:rsidR="009301ED">
        <w:rPr>
          <w:sz w:val="28"/>
          <w:szCs w:val="28"/>
        </w:rPr>
        <w:t>м порядок и сроки составл</w:t>
      </w:r>
      <w:r w:rsidR="009301ED">
        <w:rPr>
          <w:sz w:val="28"/>
          <w:szCs w:val="28"/>
        </w:rPr>
        <w:t>е</w:t>
      </w:r>
      <w:r w:rsidR="009301ED">
        <w:rPr>
          <w:sz w:val="28"/>
          <w:szCs w:val="28"/>
        </w:rPr>
        <w:t>ния проекта бюджета</w:t>
      </w:r>
      <w:r>
        <w:rPr>
          <w:sz w:val="28"/>
          <w:szCs w:val="28"/>
        </w:rPr>
        <w:t xml:space="preserve"> Сельцовского городского округа Брянской области</w:t>
      </w:r>
      <w:r w:rsidR="009301ED">
        <w:rPr>
          <w:sz w:val="28"/>
          <w:szCs w:val="28"/>
        </w:rPr>
        <w:t xml:space="preserve"> на очередной финансовый год и на плановый период:</w:t>
      </w:r>
      <w:proofErr w:type="gramEnd"/>
    </w:p>
    <w:p w:rsidR="00700A51" w:rsidRDefault="00700A51" w:rsidP="00700A51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определяет предельные </w:t>
      </w:r>
      <w:r w:rsidRPr="00700A51">
        <w:rPr>
          <w:sz w:val="28"/>
          <w:szCs w:val="28"/>
        </w:rPr>
        <w:t>объем</w:t>
      </w:r>
      <w:r>
        <w:rPr>
          <w:sz w:val="28"/>
          <w:szCs w:val="28"/>
        </w:rPr>
        <w:t>ы</w:t>
      </w:r>
      <w:r w:rsidRPr="00700A51">
        <w:rPr>
          <w:sz w:val="28"/>
          <w:szCs w:val="28"/>
        </w:rPr>
        <w:t xml:space="preserve"> бюджетных ассигнований</w:t>
      </w:r>
      <w:r>
        <w:rPr>
          <w:sz w:val="28"/>
          <w:szCs w:val="28"/>
        </w:rPr>
        <w:t xml:space="preserve"> </w:t>
      </w:r>
      <w:r w:rsidRPr="00700A51">
        <w:rPr>
          <w:sz w:val="28"/>
          <w:szCs w:val="28"/>
        </w:rPr>
        <w:t>на очере</w:t>
      </w:r>
      <w:r w:rsidRPr="00700A51">
        <w:rPr>
          <w:sz w:val="28"/>
          <w:szCs w:val="28"/>
        </w:rPr>
        <w:t>д</w:t>
      </w:r>
      <w:r w:rsidRPr="00700A51">
        <w:rPr>
          <w:sz w:val="28"/>
          <w:szCs w:val="28"/>
        </w:rPr>
        <w:t>ной финансовый год и на плановый период</w:t>
      </w:r>
      <w:r>
        <w:rPr>
          <w:sz w:val="28"/>
          <w:szCs w:val="28"/>
        </w:rPr>
        <w:t xml:space="preserve"> </w:t>
      </w:r>
      <w:r w:rsidR="006F1428">
        <w:rPr>
          <w:sz w:val="28"/>
          <w:szCs w:val="28"/>
        </w:rPr>
        <w:t xml:space="preserve"> в соответствии с разделом </w:t>
      </w:r>
      <w:r w:rsidR="006F1428">
        <w:rPr>
          <w:sz w:val="28"/>
          <w:szCs w:val="28"/>
          <w:lang w:val="en-US"/>
        </w:rPr>
        <w:t>II</w:t>
      </w:r>
      <w:r w:rsidR="006F1428" w:rsidRPr="006F1428">
        <w:rPr>
          <w:sz w:val="28"/>
          <w:szCs w:val="28"/>
        </w:rPr>
        <w:t xml:space="preserve"> настоящей методики </w:t>
      </w:r>
      <w:r>
        <w:rPr>
          <w:sz w:val="28"/>
          <w:szCs w:val="28"/>
        </w:rPr>
        <w:t>и доводит их до главных распорядителей бюджетных средств;</w:t>
      </w:r>
    </w:p>
    <w:p w:rsidR="007D6C39" w:rsidRDefault="00700A51" w:rsidP="007D6C39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анализирует</w:t>
      </w:r>
      <w:r w:rsidR="007D6C39">
        <w:rPr>
          <w:sz w:val="28"/>
          <w:szCs w:val="28"/>
        </w:rPr>
        <w:t xml:space="preserve"> представляемы</w:t>
      </w:r>
      <w:r>
        <w:rPr>
          <w:sz w:val="28"/>
          <w:szCs w:val="28"/>
        </w:rPr>
        <w:t>е</w:t>
      </w:r>
      <w:r w:rsidR="007D6C39">
        <w:rPr>
          <w:sz w:val="28"/>
          <w:szCs w:val="28"/>
        </w:rPr>
        <w:t xml:space="preserve"> главными распорядителями бюджетных средств </w:t>
      </w:r>
      <w:r w:rsidR="007D6C39" w:rsidRPr="006C36B5">
        <w:rPr>
          <w:sz w:val="28"/>
          <w:szCs w:val="28"/>
        </w:rPr>
        <w:t>данны</w:t>
      </w:r>
      <w:r>
        <w:rPr>
          <w:sz w:val="28"/>
          <w:szCs w:val="28"/>
        </w:rPr>
        <w:t>е</w:t>
      </w:r>
      <w:r w:rsidR="007D6C39" w:rsidRPr="006C36B5">
        <w:rPr>
          <w:sz w:val="28"/>
          <w:szCs w:val="28"/>
        </w:rPr>
        <w:t xml:space="preserve"> о распределении доведенных предельных объемов бюд</w:t>
      </w:r>
      <w:r w:rsidR="007D6C39">
        <w:rPr>
          <w:sz w:val="28"/>
          <w:szCs w:val="28"/>
        </w:rPr>
        <w:t>же</w:t>
      </w:r>
      <w:r w:rsidR="007D6C39">
        <w:rPr>
          <w:sz w:val="28"/>
          <w:szCs w:val="28"/>
        </w:rPr>
        <w:t>т</w:t>
      </w:r>
      <w:r w:rsidR="007D6C39" w:rsidRPr="006C36B5">
        <w:rPr>
          <w:sz w:val="28"/>
          <w:szCs w:val="28"/>
        </w:rPr>
        <w:t>н</w:t>
      </w:r>
      <w:r w:rsidR="007D6C39">
        <w:rPr>
          <w:sz w:val="28"/>
          <w:szCs w:val="28"/>
        </w:rPr>
        <w:t>ых</w:t>
      </w:r>
      <w:r w:rsidR="007D6C39" w:rsidRPr="006C36B5">
        <w:rPr>
          <w:sz w:val="28"/>
          <w:szCs w:val="28"/>
        </w:rPr>
        <w:t xml:space="preserve"> </w:t>
      </w:r>
      <w:r w:rsidR="007D6C39">
        <w:rPr>
          <w:sz w:val="28"/>
          <w:szCs w:val="28"/>
        </w:rPr>
        <w:t>ассигнований по кодам бюджетной классификации расходов</w:t>
      </w:r>
      <w:r w:rsidR="00506A2B">
        <w:rPr>
          <w:sz w:val="28"/>
          <w:szCs w:val="28"/>
        </w:rPr>
        <w:t>, в случае необходимости направляет распределения бюджетных ассигнований на д</w:t>
      </w:r>
      <w:r w:rsidR="00506A2B">
        <w:rPr>
          <w:sz w:val="28"/>
          <w:szCs w:val="28"/>
        </w:rPr>
        <w:t>о</w:t>
      </w:r>
      <w:r w:rsidR="00506A2B">
        <w:rPr>
          <w:sz w:val="28"/>
          <w:szCs w:val="28"/>
        </w:rPr>
        <w:t>работку;</w:t>
      </w:r>
    </w:p>
    <w:p w:rsidR="007D6C39" w:rsidRDefault="007D6C39" w:rsidP="007D6C39">
      <w:pPr>
        <w:pStyle w:val="ac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</w:t>
      </w:r>
      <w:r w:rsidR="00BA4824">
        <w:rPr>
          <w:sz w:val="28"/>
          <w:szCs w:val="28"/>
        </w:rPr>
        <w:t xml:space="preserve"> и обеспечивает проведение</w:t>
      </w:r>
      <w:r>
        <w:rPr>
          <w:sz w:val="28"/>
          <w:szCs w:val="28"/>
        </w:rPr>
        <w:t xml:space="preserve"> согласительны</w:t>
      </w:r>
      <w:r w:rsidR="00BA4824">
        <w:rPr>
          <w:sz w:val="28"/>
          <w:szCs w:val="28"/>
        </w:rPr>
        <w:t>х</w:t>
      </w:r>
      <w:r>
        <w:rPr>
          <w:sz w:val="28"/>
          <w:szCs w:val="28"/>
        </w:rPr>
        <w:t xml:space="preserve"> совещани</w:t>
      </w:r>
      <w:r w:rsidR="00BA4824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080E8E" w:rsidRPr="00080E8E">
        <w:rPr>
          <w:sz w:val="28"/>
          <w:szCs w:val="28"/>
        </w:rPr>
        <w:t xml:space="preserve">с </w:t>
      </w:r>
      <w:r w:rsidR="00C74994">
        <w:rPr>
          <w:sz w:val="28"/>
          <w:szCs w:val="28"/>
        </w:rPr>
        <w:t>начальником финансового отдела и специалистами финансового отдела</w:t>
      </w:r>
      <w:r w:rsidR="00080E8E" w:rsidRPr="00080E8E">
        <w:rPr>
          <w:sz w:val="28"/>
          <w:szCs w:val="28"/>
        </w:rPr>
        <w:t xml:space="preserve"> по курируемым направлениям деятельности и главными распорядителями бю</w:t>
      </w:r>
      <w:r w:rsidR="00080E8E" w:rsidRPr="00080E8E">
        <w:rPr>
          <w:sz w:val="28"/>
          <w:szCs w:val="28"/>
        </w:rPr>
        <w:t>д</w:t>
      </w:r>
      <w:r w:rsidR="00080E8E" w:rsidRPr="00080E8E">
        <w:rPr>
          <w:sz w:val="28"/>
          <w:szCs w:val="28"/>
        </w:rPr>
        <w:t>жетных средств</w:t>
      </w:r>
      <w:r>
        <w:rPr>
          <w:sz w:val="28"/>
          <w:szCs w:val="28"/>
        </w:rPr>
        <w:t xml:space="preserve"> по вопрос</w:t>
      </w:r>
      <w:r w:rsidR="00BA4824">
        <w:rPr>
          <w:sz w:val="28"/>
          <w:szCs w:val="28"/>
        </w:rPr>
        <w:t>ам</w:t>
      </w:r>
      <w:r>
        <w:rPr>
          <w:sz w:val="28"/>
          <w:szCs w:val="28"/>
        </w:rPr>
        <w:t xml:space="preserve"> планирования (распределения) бюджетных 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сигнований.</w:t>
      </w:r>
    </w:p>
    <w:p w:rsidR="00B46816" w:rsidRDefault="00B46816" w:rsidP="00B4681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45394" w:rsidRPr="00343067" w:rsidRDefault="005869B6" w:rsidP="00667530">
      <w:pPr>
        <w:pStyle w:val="ac"/>
        <w:keepNext/>
        <w:tabs>
          <w:tab w:val="left" w:pos="1134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343067">
        <w:rPr>
          <w:b/>
          <w:sz w:val="28"/>
          <w:szCs w:val="28"/>
          <w:lang w:val="en-US"/>
        </w:rPr>
        <w:t>V</w:t>
      </w:r>
      <w:r w:rsidRPr="00343067">
        <w:rPr>
          <w:b/>
          <w:sz w:val="28"/>
          <w:szCs w:val="28"/>
        </w:rPr>
        <w:t>. Методические указания по подготовке пояснительно</w:t>
      </w:r>
      <w:r w:rsidR="0024600C" w:rsidRPr="00343067">
        <w:rPr>
          <w:b/>
          <w:sz w:val="28"/>
          <w:szCs w:val="28"/>
        </w:rPr>
        <w:t>й</w:t>
      </w:r>
      <w:r w:rsidR="00343067">
        <w:rPr>
          <w:b/>
          <w:sz w:val="28"/>
          <w:szCs w:val="28"/>
        </w:rPr>
        <w:t xml:space="preserve"> записки</w:t>
      </w:r>
      <w:r w:rsidR="00343067">
        <w:rPr>
          <w:b/>
          <w:sz w:val="28"/>
          <w:szCs w:val="28"/>
        </w:rPr>
        <w:br/>
      </w:r>
      <w:r w:rsidRPr="00343067">
        <w:rPr>
          <w:b/>
          <w:sz w:val="28"/>
          <w:szCs w:val="28"/>
        </w:rPr>
        <w:t>к проекту</w:t>
      </w:r>
      <w:r w:rsidR="00343067">
        <w:rPr>
          <w:b/>
          <w:sz w:val="28"/>
          <w:szCs w:val="28"/>
        </w:rPr>
        <w:t xml:space="preserve"> </w:t>
      </w:r>
      <w:r w:rsidRPr="00343067">
        <w:rPr>
          <w:b/>
          <w:sz w:val="28"/>
          <w:szCs w:val="28"/>
        </w:rPr>
        <w:t>бюдж</w:t>
      </w:r>
      <w:r w:rsidR="00343067">
        <w:rPr>
          <w:b/>
          <w:sz w:val="28"/>
          <w:szCs w:val="28"/>
        </w:rPr>
        <w:t>ета</w:t>
      </w:r>
      <w:r w:rsidR="00C74994">
        <w:rPr>
          <w:b/>
          <w:sz w:val="28"/>
          <w:szCs w:val="28"/>
        </w:rPr>
        <w:t xml:space="preserve"> Сельцовского городского округа Брянской области</w:t>
      </w:r>
      <w:r w:rsidR="00343067">
        <w:rPr>
          <w:b/>
          <w:sz w:val="28"/>
          <w:szCs w:val="28"/>
        </w:rPr>
        <w:t xml:space="preserve"> на очередной финансовый год</w:t>
      </w:r>
      <w:r w:rsidR="00C74994">
        <w:rPr>
          <w:b/>
          <w:sz w:val="28"/>
          <w:szCs w:val="28"/>
        </w:rPr>
        <w:t xml:space="preserve"> </w:t>
      </w:r>
      <w:r w:rsidRPr="00343067">
        <w:rPr>
          <w:b/>
          <w:sz w:val="28"/>
          <w:szCs w:val="28"/>
        </w:rPr>
        <w:t>и на плановый период</w:t>
      </w:r>
      <w:r w:rsidR="00667530" w:rsidRPr="00343067">
        <w:rPr>
          <w:b/>
          <w:sz w:val="28"/>
          <w:szCs w:val="28"/>
        </w:rPr>
        <w:br/>
      </w:r>
    </w:p>
    <w:p w:rsidR="00B46816" w:rsidRDefault="00B46816" w:rsidP="00506A2B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пояснительной записке к проекту бюджета</w:t>
      </w:r>
      <w:r w:rsidR="00C74994">
        <w:rPr>
          <w:sz w:val="28"/>
          <w:szCs w:val="28"/>
        </w:rPr>
        <w:t xml:space="preserve"> Сельцовского горо</w:t>
      </w:r>
      <w:r w:rsidR="00C74994">
        <w:rPr>
          <w:sz w:val="28"/>
          <w:szCs w:val="28"/>
        </w:rPr>
        <w:t>д</w:t>
      </w:r>
      <w:r w:rsidR="00C74994">
        <w:rPr>
          <w:sz w:val="28"/>
          <w:szCs w:val="28"/>
        </w:rPr>
        <w:t>ского округа Брянской области</w:t>
      </w:r>
      <w:r>
        <w:rPr>
          <w:sz w:val="28"/>
          <w:szCs w:val="28"/>
        </w:rPr>
        <w:t xml:space="preserve"> по каждому главному распорядителю</w:t>
      </w:r>
      <w:r w:rsidR="005869B6">
        <w:rPr>
          <w:sz w:val="28"/>
          <w:szCs w:val="28"/>
        </w:rPr>
        <w:t xml:space="preserve"> бю</w:t>
      </w:r>
      <w:r w:rsidR="005869B6">
        <w:rPr>
          <w:sz w:val="28"/>
          <w:szCs w:val="28"/>
        </w:rPr>
        <w:t>д</w:t>
      </w:r>
      <w:r w:rsidR="005869B6">
        <w:rPr>
          <w:sz w:val="28"/>
          <w:szCs w:val="28"/>
        </w:rPr>
        <w:t>жетных сре</w:t>
      </w:r>
      <w:proofErr w:type="gramStart"/>
      <w:r w:rsidR="005869B6">
        <w:rPr>
          <w:sz w:val="28"/>
          <w:szCs w:val="28"/>
        </w:rPr>
        <w:t>дств</w:t>
      </w:r>
      <w:r>
        <w:rPr>
          <w:sz w:val="28"/>
          <w:szCs w:val="28"/>
        </w:rPr>
        <w:t xml:space="preserve"> пр</w:t>
      </w:r>
      <w:proofErr w:type="gramEnd"/>
      <w:r>
        <w:rPr>
          <w:sz w:val="28"/>
          <w:szCs w:val="28"/>
        </w:rPr>
        <w:t>иводится краткая характеристика:</w:t>
      </w:r>
    </w:p>
    <w:p w:rsidR="00343067" w:rsidRDefault="00C74994" w:rsidP="00343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343067">
        <w:rPr>
          <w:sz w:val="28"/>
          <w:szCs w:val="28"/>
        </w:rPr>
        <w:t xml:space="preserve"> программы, ответственным исполнителем (соисполн</w:t>
      </w:r>
      <w:r w:rsidR="00343067">
        <w:rPr>
          <w:sz w:val="28"/>
          <w:szCs w:val="28"/>
        </w:rPr>
        <w:t>и</w:t>
      </w:r>
      <w:r w:rsidR="00343067">
        <w:rPr>
          <w:sz w:val="28"/>
          <w:szCs w:val="28"/>
        </w:rPr>
        <w:t>телем) которой является главный распорядитель бюджетных средств (цели, задачи, ожидаемые результаты реализации в очередном финансовом году);</w:t>
      </w:r>
    </w:p>
    <w:p w:rsidR="00343067" w:rsidRDefault="00343067" w:rsidP="00343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региональных проектов, реализуемых главным распорядителем 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средств (основные мероприятия проекта и ожидаемые результаты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в очередном финансовом году);</w:t>
      </w:r>
    </w:p>
    <w:p w:rsidR="00343067" w:rsidRDefault="00343067" w:rsidP="00343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состава и объемов бюджетных ассигнований бюджета</w:t>
      </w:r>
      <w:r w:rsidR="00C74994">
        <w:rPr>
          <w:sz w:val="28"/>
          <w:szCs w:val="28"/>
        </w:rPr>
        <w:t xml:space="preserve"> Сельцовского г</w:t>
      </w:r>
      <w:r w:rsidR="00C74994">
        <w:rPr>
          <w:sz w:val="28"/>
          <w:szCs w:val="28"/>
        </w:rPr>
        <w:t>о</w:t>
      </w:r>
      <w:r w:rsidR="00C74994">
        <w:rPr>
          <w:sz w:val="28"/>
          <w:szCs w:val="28"/>
        </w:rPr>
        <w:t>родского округа Брянской области</w:t>
      </w:r>
      <w:r>
        <w:rPr>
          <w:sz w:val="28"/>
          <w:szCs w:val="28"/>
        </w:rPr>
        <w:t>, предусмотренных главному распорядит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 на очередной финансовый год и на плановый период в разрезе целевых статей расходов бюджета;</w:t>
      </w:r>
    </w:p>
    <w:p w:rsidR="00343067" w:rsidRPr="00343067" w:rsidRDefault="00343067" w:rsidP="00343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изменения</w:t>
      </w:r>
      <w:r w:rsidRPr="00343067">
        <w:rPr>
          <w:sz w:val="28"/>
          <w:szCs w:val="28"/>
        </w:rPr>
        <w:t xml:space="preserve"> структуры и состава расходов в очередном финансовом году и плановый период в связи </w:t>
      </w:r>
      <w:proofErr w:type="gramStart"/>
      <w:r w:rsidRPr="00343067">
        <w:rPr>
          <w:sz w:val="28"/>
          <w:szCs w:val="28"/>
        </w:rPr>
        <w:t>с</w:t>
      </w:r>
      <w:proofErr w:type="gramEnd"/>
      <w:r w:rsidRPr="00343067">
        <w:rPr>
          <w:sz w:val="28"/>
          <w:szCs w:val="28"/>
        </w:rPr>
        <w:t>:</w:t>
      </w:r>
    </w:p>
    <w:p w:rsidR="00343067" w:rsidRPr="00343067" w:rsidRDefault="00343067" w:rsidP="00343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43067">
        <w:rPr>
          <w:sz w:val="28"/>
          <w:szCs w:val="28"/>
        </w:rPr>
        <w:t xml:space="preserve"> изменением нормативно-правового регулирования в соответствующих сферах;</w:t>
      </w:r>
    </w:p>
    <w:p w:rsidR="00343067" w:rsidRPr="00343067" w:rsidRDefault="00343067" w:rsidP="00343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343067">
        <w:rPr>
          <w:sz w:val="28"/>
          <w:szCs w:val="28"/>
        </w:rPr>
        <w:t>изменением объемов и источников финансового обеспечения расхо</w:t>
      </w:r>
      <w:r w:rsidRPr="00343067">
        <w:rPr>
          <w:sz w:val="28"/>
          <w:szCs w:val="28"/>
        </w:rPr>
        <w:t>д</w:t>
      </w:r>
      <w:r w:rsidRPr="00343067">
        <w:rPr>
          <w:sz w:val="28"/>
          <w:szCs w:val="28"/>
        </w:rPr>
        <w:t>ных обязательств;</w:t>
      </w:r>
    </w:p>
    <w:p w:rsidR="00343067" w:rsidRPr="00343067" w:rsidRDefault="00343067" w:rsidP="00343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43067">
        <w:rPr>
          <w:sz w:val="28"/>
          <w:szCs w:val="28"/>
        </w:rPr>
        <w:t xml:space="preserve"> изменением сети учреждений;</w:t>
      </w:r>
    </w:p>
    <w:p w:rsidR="00343067" w:rsidRDefault="00343067" w:rsidP="003430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343067">
        <w:rPr>
          <w:sz w:val="28"/>
          <w:szCs w:val="28"/>
        </w:rPr>
        <w:t xml:space="preserve"> возникновением новых расходных обязательств</w:t>
      </w:r>
      <w:r>
        <w:rPr>
          <w:sz w:val="28"/>
          <w:szCs w:val="28"/>
        </w:rPr>
        <w:t>;</w:t>
      </w:r>
    </w:p>
    <w:p w:rsidR="00B46816" w:rsidRPr="00343067" w:rsidRDefault="00B46816" w:rsidP="00B46816">
      <w:pPr>
        <w:pStyle w:val="ac"/>
        <w:numPr>
          <w:ilvl w:val="0"/>
          <w:numId w:val="3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E5A92">
        <w:rPr>
          <w:sz w:val="28"/>
          <w:szCs w:val="28"/>
        </w:rPr>
        <w:t xml:space="preserve">Пояснительная записка представляется в </w:t>
      </w:r>
      <w:r w:rsidR="00C74994">
        <w:rPr>
          <w:sz w:val="28"/>
          <w:szCs w:val="28"/>
        </w:rPr>
        <w:t>финансовый отдел адм</w:t>
      </w:r>
      <w:r w:rsidR="00C74994">
        <w:rPr>
          <w:sz w:val="28"/>
          <w:szCs w:val="28"/>
        </w:rPr>
        <w:t>и</w:t>
      </w:r>
      <w:r w:rsidR="00C74994">
        <w:rPr>
          <w:sz w:val="28"/>
          <w:szCs w:val="28"/>
        </w:rPr>
        <w:t xml:space="preserve">нистрации города Сельцо </w:t>
      </w:r>
      <w:r w:rsidR="009E5A92">
        <w:rPr>
          <w:sz w:val="28"/>
          <w:szCs w:val="28"/>
        </w:rPr>
        <w:t xml:space="preserve"> Брянской</w:t>
      </w:r>
      <w:r w:rsidRPr="009E5A92">
        <w:rPr>
          <w:sz w:val="28"/>
          <w:szCs w:val="28"/>
        </w:rPr>
        <w:t xml:space="preserve"> области на бумажном </w:t>
      </w:r>
      <w:r w:rsidR="00343067">
        <w:rPr>
          <w:sz w:val="28"/>
          <w:szCs w:val="28"/>
        </w:rPr>
        <w:t>носителе и в эле</w:t>
      </w:r>
      <w:r w:rsidR="00343067">
        <w:rPr>
          <w:sz w:val="28"/>
          <w:szCs w:val="28"/>
        </w:rPr>
        <w:t>к</w:t>
      </w:r>
      <w:r w:rsidR="00343067">
        <w:rPr>
          <w:sz w:val="28"/>
          <w:szCs w:val="28"/>
        </w:rPr>
        <w:t>тронном виде.</w:t>
      </w:r>
    </w:p>
    <w:sectPr w:rsidR="00B46816" w:rsidRPr="00343067" w:rsidSect="00375C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9A281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36C7CA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8801D9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9C84FB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F56D2E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71896A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40696C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E2E7E3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56434C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80FB5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84273"/>
    <w:multiLevelType w:val="hybridMultilevel"/>
    <w:tmpl w:val="994CA140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988E0A">
      <w:start w:val="1"/>
      <w:numFmt w:val="bullet"/>
      <w:pStyle w:val="Pro-List-1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20D6E41"/>
    <w:multiLevelType w:val="hybridMultilevel"/>
    <w:tmpl w:val="40B81F76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5E36BBD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33D712A"/>
    <w:multiLevelType w:val="hybridMultilevel"/>
    <w:tmpl w:val="E52C4D62"/>
    <w:lvl w:ilvl="0" w:tplc="AC78095C">
      <w:start w:val="1"/>
      <w:numFmt w:val="bullet"/>
      <w:lvlText w:val=""/>
      <w:lvlJc w:val="left"/>
      <w:pPr>
        <w:tabs>
          <w:tab w:val="num" w:pos="720"/>
        </w:tabs>
        <w:ind w:left="576" w:hanging="216"/>
      </w:pPr>
      <w:rPr>
        <w:rFonts w:ascii="Symbol" w:hAnsi="Symbol" w:hint="default"/>
      </w:rPr>
    </w:lvl>
    <w:lvl w:ilvl="1" w:tplc="E65847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A66D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AE6A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529C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B49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1A2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2C71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88E2C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44324D0"/>
    <w:multiLevelType w:val="hybridMultilevel"/>
    <w:tmpl w:val="7FA8AFEC"/>
    <w:lvl w:ilvl="0" w:tplc="DC96E966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05762D08"/>
    <w:multiLevelType w:val="hybridMultilevel"/>
    <w:tmpl w:val="7916D3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60D3FAD"/>
    <w:multiLevelType w:val="hybridMultilevel"/>
    <w:tmpl w:val="32CE82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0924522E"/>
    <w:multiLevelType w:val="hybridMultilevel"/>
    <w:tmpl w:val="FCB2FA8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>
    <w:nsid w:val="10CA432F"/>
    <w:multiLevelType w:val="hybridMultilevel"/>
    <w:tmpl w:val="B9986BD2"/>
    <w:lvl w:ilvl="0" w:tplc="49BAB50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7C4B1F"/>
    <w:multiLevelType w:val="hybridMultilevel"/>
    <w:tmpl w:val="D51E85D4"/>
    <w:lvl w:ilvl="0" w:tplc="24FE9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1916DB4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B064634"/>
    <w:multiLevelType w:val="hybridMultilevel"/>
    <w:tmpl w:val="896EB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C46783"/>
    <w:multiLevelType w:val="multilevel"/>
    <w:tmpl w:val="04190023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>
    <w:nsid w:val="369D5EB1"/>
    <w:multiLevelType w:val="hybridMultilevel"/>
    <w:tmpl w:val="75FE2AB4"/>
    <w:lvl w:ilvl="0" w:tplc="1610EC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073E97"/>
    <w:multiLevelType w:val="hybridMultilevel"/>
    <w:tmpl w:val="08EC7F4A"/>
    <w:lvl w:ilvl="0" w:tplc="2DB62AEC">
      <w:start w:val="1"/>
      <w:numFmt w:val="lowerRoman"/>
      <w:lvlText w:val="%1-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BCC0FE5"/>
    <w:multiLevelType w:val="hybridMultilevel"/>
    <w:tmpl w:val="0D5836C0"/>
    <w:lvl w:ilvl="0" w:tplc="706EB8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A529A6"/>
    <w:multiLevelType w:val="hybridMultilevel"/>
    <w:tmpl w:val="D390C4BA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0809BC"/>
    <w:multiLevelType w:val="hybridMultilevel"/>
    <w:tmpl w:val="6AF81BF6"/>
    <w:lvl w:ilvl="0" w:tplc="ED8CC724">
      <w:start w:val="1"/>
      <w:numFmt w:val="lowerRoman"/>
      <w:lvlText w:val="%1-"/>
      <w:lvlJc w:val="left"/>
      <w:pPr>
        <w:ind w:left="15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7">
    <w:nsid w:val="51FA17CA"/>
    <w:multiLevelType w:val="hybridMultilevel"/>
    <w:tmpl w:val="10E8EDB6"/>
    <w:lvl w:ilvl="0" w:tplc="B332FA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62B41"/>
    <w:multiLevelType w:val="hybridMultilevel"/>
    <w:tmpl w:val="26C6F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124E05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71145C84"/>
    <w:multiLevelType w:val="hybridMultilevel"/>
    <w:tmpl w:val="F4FC0D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754BA1"/>
    <w:multiLevelType w:val="hybridMultilevel"/>
    <w:tmpl w:val="79F295F0"/>
    <w:lvl w:ilvl="0" w:tplc="809C7B4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C1EB3"/>
    <w:multiLevelType w:val="hybridMultilevel"/>
    <w:tmpl w:val="EF425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814E6F"/>
    <w:multiLevelType w:val="hybridMultilevel"/>
    <w:tmpl w:val="0FE0400A"/>
    <w:lvl w:ilvl="0" w:tplc="3F4230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626F72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16"/>
  </w:num>
  <w:num w:numId="3">
    <w:abstractNumId w:val="28"/>
  </w:num>
  <w:num w:numId="4">
    <w:abstractNumId w:val="32"/>
  </w:num>
  <w:num w:numId="5">
    <w:abstractNumId w:val="20"/>
  </w:num>
  <w:num w:numId="6">
    <w:abstractNumId w:val="10"/>
  </w:num>
  <w:num w:numId="7">
    <w:abstractNumId w:val="11"/>
  </w:num>
  <w:num w:numId="8">
    <w:abstractNumId w:val="30"/>
  </w:num>
  <w:num w:numId="9">
    <w:abstractNumId w:val="12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1"/>
  </w:num>
  <w:num w:numId="21">
    <w:abstractNumId w:val="29"/>
  </w:num>
  <w:num w:numId="22">
    <w:abstractNumId w:val="19"/>
  </w:num>
  <w:num w:numId="23">
    <w:abstractNumId w:val="31"/>
  </w:num>
  <w:num w:numId="24">
    <w:abstractNumId w:val="17"/>
  </w:num>
  <w:num w:numId="25">
    <w:abstractNumId w:val="25"/>
  </w:num>
  <w:num w:numId="26">
    <w:abstractNumId w:val="22"/>
  </w:num>
  <w:num w:numId="27">
    <w:abstractNumId w:val="23"/>
  </w:num>
  <w:num w:numId="28">
    <w:abstractNumId w:val="26"/>
  </w:num>
  <w:num w:numId="29">
    <w:abstractNumId w:val="24"/>
  </w:num>
  <w:num w:numId="30">
    <w:abstractNumId w:val="18"/>
  </w:num>
  <w:num w:numId="31">
    <w:abstractNumId w:val="33"/>
  </w:num>
  <w:num w:numId="32">
    <w:abstractNumId w:val="34"/>
  </w:num>
  <w:num w:numId="33">
    <w:abstractNumId w:val="14"/>
  </w:num>
  <w:num w:numId="34">
    <w:abstractNumId w:val="13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106"/>
    <w:rsid w:val="000012C2"/>
    <w:rsid w:val="00005389"/>
    <w:rsid w:val="00005ABC"/>
    <w:rsid w:val="00005CD3"/>
    <w:rsid w:val="00007ED8"/>
    <w:rsid w:val="00012524"/>
    <w:rsid w:val="00012A02"/>
    <w:rsid w:val="0002539A"/>
    <w:rsid w:val="0003351A"/>
    <w:rsid w:val="000360E2"/>
    <w:rsid w:val="000362FB"/>
    <w:rsid w:val="000403A7"/>
    <w:rsid w:val="0004055C"/>
    <w:rsid w:val="00047363"/>
    <w:rsid w:val="00060E47"/>
    <w:rsid w:val="00062936"/>
    <w:rsid w:val="0006357E"/>
    <w:rsid w:val="00065B03"/>
    <w:rsid w:val="000664DB"/>
    <w:rsid w:val="00074EA7"/>
    <w:rsid w:val="000774DF"/>
    <w:rsid w:val="00080E8E"/>
    <w:rsid w:val="0008173A"/>
    <w:rsid w:val="000834A0"/>
    <w:rsid w:val="000834FF"/>
    <w:rsid w:val="00085181"/>
    <w:rsid w:val="00086868"/>
    <w:rsid w:val="00091F94"/>
    <w:rsid w:val="00095A3E"/>
    <w:rsid w:val="00097A4A"/>
    <w:rsid w:val="000A4A42"/>
    <w:rsid w:val="000A4A51"/>
    <w:rsid w:val="000A7794"/>
    <w:rsid w:val="000B0FA1"/>
    <w:rsid w:val="000B25F3"/>
    <w:rsid w:val="000B3A75"/>
    <w:rsid w:val="000D5AA3"/>
    <w:rsid w:val="000D6287"/>
    <w:rsid w:val="000D6A27"/>
    <w:rsid w:val="000E07F8"/>
    <w:rsid w:val="000E09C4"/>
    <w:rsid w:val="000E0FAC"/>
    <w:rsid w:val="000E26E1"/>
    <w:rsid w:val="000E7090"/>
    <w:rsid w:val="000F723A"/>
    <w:rsid w:val="00114856"/>
    <w:rsid w:val="00116513"/>
    <w:rsid w:val="0012099D"/>
    <w:rsid w:val="00123E34"/>
    <w:rsid w:val="001269D9"/>
    <w:rsid w:val="00130C8D"/>
    <w:rsid w:val="001337D1"/>
    <w:rsid w:val="001412B8"/>
    <w:rsid w:val="001437E9"/>
    <w:rsid w:val="00146F8C"/>
    <w:rsid w:val="00151E90"/>
    <w:rsid w:val="00153FF0"/>
    <w:rsid w:val="00157EB1"/>
    <w:rsid w:val="00163B67"/>
    <w:rsid w:val="001728B1"/>
    <w:rsid w:val="00176122"/>
    <w:rsid w:val="0018013E"/>
    <w:rsid w:val="001802AF"/>
    <w:rsid w:val="001860A2"/>
    <w:rsid w:val="00186CE2"/>
    <w:rsid w:val="001870BE"/>
    <w:rsid w:val="00190D9C"/>
    <w:rsid w:val="00192AF5"/>
    <w:rsid w:val="00192DC2"/>
    <w:rsid w:val="00194772"/>
    <w:rsid w:val="001A03CF"/>
    <w:rsid w:val="001A22A8"/>
    <w:rsid w:val="001A647D"/>
    <w:rsid w:val="001B4BE1"/>
    <w:rsid w:val="001B5432"/>
    <w:rsid w:val="001B744E"/>
    <w:rsid w:val="001D19B5"/>
    <w:rsid w:val="001D7897"/>
    <w:rsid w:val="001D7A6D"/>
    <w:rsid w:val="001E0938"/>
    <w:rsid w:val="001E46F7"/>
    <w:rsid w:val="001E7059"/>
    <w:rsid w:val="001E7A0B"/>
    <w:rsid w:val="001F537B"/>
    <w:rsid w:val="001F5437"/>
    <w:rsid w:val="001F55F5"/>
    <w:rsid w:val="00200910"/>
    <w:rsid w:val="002059B1"/>
    <w:rsid w:val="00212FB0"/>
    <w:rsid w:val="002130AF"/>
    <w:rsid w:val="00221488"/>
    <w:rsid w:val="00224242"/>
    <w:rsid w:val="00225BDC"/>
    <w:rsid w:val="00226176"/>
    <w:rsid w:val="002273C3"/>
    <w:rsid w:val="00244376"/>
    <w:rsid w:val="0024600C"/>
    <w:rsid w:val="00252E11"/>
    <w:rsid w:val="00252F09"/>
    <w:rsid w:val="00255E85"/>
    <w:rsid w:val="00262EE1"/>
    <w:rsid w:val="0026659A"/>
    <w:rsid w:val="00266732"/>
    <w:rsid w:val="00271E7C"/>
    <w:rsid w:val="00272334"/>
    <w:rsid w:val="00272BAE"/>
    <w:rsid w:val="00274B67"/>
    <w:rsid w:val="002770F0"/>
    <w:rsid w:val="00282171"/>
    <w:rsid w:val="00291E87"/>
    <w:rsid w:val="0029279D"/>
    <w:rsid w:val="00292F85"/>
    <w:rsid w:val="002955A5"/>
    <w:rsid w:val="002A0EB0"/>
    <w:rsid w:val="002A4457"/>
    <w:rsid w:val="002A4753"/>
    <w:rsid w:val="002A4AE4"/>
    <w:rsid w:val="002A619B"/>
    <w:rsid w:val="002A70B6"/>
    <w:rsid w:val="002B0E1B"/>
    <w:rsid w:val="002B2F97"/>
    <w:rsid w:val="002B3633"/>
    <w:rsid w:val="002C1B3E"/>
    <w:rsid w:val="002C5853"/>
    <w:rsid w:val="002D19AD"/>
    <w:rsid w:val="002D4ACD"/>
    <w:rsid w:val="002D546D"/>
    <w:rsid w:val="002D675C"/>
    <w:rsid w:val="002D7E96"/>
    <w:rsid w:val="002F1631"/>
    <w:rsid w:val="002F2CC8"/>
    <w:rsid w:val="002F2CE3"/>
    <w:rsid w:val="002F64B0"/>
    <w:rsid w:val="00301581"/>
    <w:rsid w:val="00306515"/>
    <w:rsid w:val="00312D67"/>
    <w:rsid w:val="00315818"/>
    <w:rsid w:val="0031672B"/>
    <w:rsid w:val="003178F2"/>
    <w:rsid w:val="003179E3"/>
    <w:rsid w:val="00320664"/>
    <w:rsid w:val="00320DCD"/>
    <w:rsid w:val="00323B51"/>
    <w:rsid w:val="00327DA9"/>
    <w:rsid w:val="00330338"/>
    <w:rsid w:val="00335CBD"/>
    <w:rsid w:val="00341B42"/>
    <w:rsid w:val="00343067"/>
    <w:rsid w:val="00347C4C"/>
    <w:rsid w:val="00350237"/>
    <w:rsid w:val="0035123A"/>
    <w:rsid w:val="003533FF"/>
    <w:rsid w:val="00367785"/>
    <w:rsid w:val="00375377"/>
    <w:rsid w:val="00375B8C"/>
    <w:rsid w:val="00375C02"/>
    <w:rsid w:val="00381BBB"/>
    <w:rsid w:val="003833FC"/>
    <w:rsid w:val="00383596"/>
    <w:rsid w:val="003838C2"/>
    <w:rsid w:val="00384E23"/>
    <w:rsid w:val="00390340"/>
    <w:rsid w:val="00393943"/>
    <w:rsid w:val="0039678A"/>
    <w:rsid w:val="003A15AA"/>
    <w:rsid w:val="003A211B"/>
    <w:rsid w:val="003A4A2B"/>
    <w:rsid w:val="003A6184"/>
    <w:rsid w:val="003B0D0F"/>
    <w:rsid w:val="003B0F6D"/>
    <w:rsid w:val="003B7429"/>
    <w:rsid w:val="003C09F4"/>
    <w:rsid w:val="003C0CDC"/>
    <w:rsid w:val="003C14C1"/>
    <w:rsid w:val="003C1651"/>
    <w:rsid w:val="003C1FED"/>
    <w:rsid w:val="003C2676"/>
    <w:rsid w:val="003C5A89"/>
    <w:rsid w:val="003D42B4"/>
    <w:rsid w:val="003E26C4"/>
    <w:rsid w:val="003E3B06"/>
    <w:rsid w:val="003E5BC0"/>
    <w:rsid w:val="003E6D56"/>
    <w:rsid w:val="003F42E8"/>
    <w:rsid w:val="003F4BDC"/>
    <w:rsid w:val="00402C6F"/>
    <w:rsid w:val="00407666"/>
    <w:rsid w:val="00411993"/>
    <w:rsid w:val="0041453E"/>
    <w:rsid w:val="00415224"/>
    <w:rsid w:val="00436BD0"/>
    <w:rsid w:val="00440C41"/>
    <w:rsid w:val="004453B5"/>
    <w:rsid w:val="00446D71"/>
    <w:rsid w:val="00450E2C"/>
    <w:rsid w:val="0045218A"/>
    <w:rsid w:val="00452653"/>
    <w:rsid w:val="004528BA"/>
    <w:rsid w:val="00455B62"/>
    <w:rsid w:val="00455D76"/>
    <w:rsid w:val="00456665"/>
    <w:rsid w:val="004570EA"/>
    <w:rsid w:val="004612EF"/>
    <w:rsid w:val="00462B78"/>
    <w:rsid w:val="004653BB"/>
    <w:rsid w:val="00465489"/>
    <w:rsid w:val="004746EE"/>
    <w:rsid w:val="004826DF"/>
    <w:rsid w:val="004931EC"/>
    <w:rsid w:val="00496B97"/>
    <w:rsid w:val="004A25CF"/>
    <w:rsid w:val="004B0448"/>
    <w:rsid w:val="004B11F2"/>
    <w:rsid w:val="004B4B3B"/>
    <w:rsid w:val="004B69C8"/>
    <w:rsid w:val="004C380C"/>
    <w:rsid w:val="004C5634"/>
    <w:rsid w:val="004C58AF"/>
    <w:rsid w:val="004C6B6E"/>
    <w:rsid w:val="004C6DBD"/>
    <w:rsid w:val="004D4E78"/>
    <w:rsid w:val="004E0106"/>
    <w:rsid w:val="004E44A8"/>
    <w:rsid w:val="004E476D"/>
    <w:rsid w:val="004E4FCC"/>
    <w:rsid w:val="004E5836"/>
    <w:rsid w:val="004F312D"/>
    <w:rsid w:val="004F528D"/>
    <w:rsid w:val="004F54F5"/>
    <w:rsid w:val="00500E60"/>
    <w:rsid w:val="005054A7"/>
    <w:rsid w:val="00506A2B"/>
    <w:rsid w:val="00507CE9"/>
    <w:rsid w:val="00512212"/>
    <w:rsid w:val="00534A3F"/>
    <w:rsid w:val="00534E97"/>
    <w:rsid w:val="005575D6"/>
    <w:rsid w:val="00561EF6"/>
    <w:rsid w:val="00564E0E"/>
    <w:rsid w:val="00570A30"/>
    <w:rsid w:val="00571B76"/>
    <w:rsid w:val="00572B60"/>
    <w:rsid w:val="00574697"/>
    <w:rsid w:val="005822DC"/>
    <w:rsid w:val="00582907"/>
    <w:rsid w:val="005869B6"/>
    <w:rsid w:val="00594809"/>
    <w:rsid w:val="00596AF3"/>
    <w:rsid w:val="005B0436"/>
    <w:rsid w:val="005B283D"/>
    <w:rsid w:val="005B558B"/>
    <w:rsid w:val="005B61CD"/>
    <w:rsid w:val="005B61CE"/>
    <w:rsid w:val="005C0389"/>
    <w:rsid w:val="005C450D"/>
    <w:rsid w:val="005C4D4F"/>
    <w:rsid w:val="005C6E3F"/>
    <w:rsid w:val="005C7041"/>
    <w:rsid w:val="005D2265"/>
    <w:rsid w:val="005E18E9"/>
    <w:rsid w:val="005E3606"/>
    <w:rsid w:val="005E790D"/>
    <w:rsid w:val="005F0449"/>
    <w:rsid w:val="005F0A0F"/>
    <w:rsid w:val="005F11DA"/>
    <w:rsid w:val="0060112D"/>
    <w:rsid w:val="006047DF"/>
    <w:rsid w:val="006053E1"/>
    <w:rsid w:val="006056EE"/>
    <w:rsid w:val="006104D2"/>
    <w:rsid w:val="006124F7"/>
    <w:rsid w:val="006135C9"/>
    <w:rsid w:val="006164DE"/>
    <w:rsid w:val="00623019"/>
    <w:rsid w:val="00630A0A"/>
    <w:rsid w:val="00632570"/>
    <w:rsid w:val="0063371D"/>
    <w:rsid w:val="00633E0C"/>
    <w:rsid w:val="00633F7B"/>
    <w:rsid w:val="00645440"/>
    <w:rsid w:val="0064623E"/>
    <w:rsid w:val="006474EE"/>
    <w:rsid w:val="00653B8F"/>
    <w:rsid w:val="00654061"/>
    <w:rsid w:val="00655D10"/>
    <w:rsid w:val="00657131"/>
    <w:rsid w:val="00657F13"/>
    <w:rsid w:val="006625AF"/>
    <w:rsid w:val="00664088"/>
    <w:rsid w:val="00667530"/>
    <w:rsid w:val="00671CEF"/>
    <w:rsid w:val="006771FD"/>
    <w:rsid w:val="00677398"/>
    <w:rsid w:val="00692BDB"/>
    <w:rsid w:val="006A1D93"/>
    <w:rsid w:val="006A239F"/>
    <w:rsid w:val="006A30E6"/>
    <w:rsid w:val="006B26A5"/>
    <w:rsid w:val="006B5F77"/>
    <w:rsid w:val="006C06DE"/>
    <w:rsid w:val="006C10D7"/>
    <w:rsid w:val="006C36B5"/>
    <w:rsid w:val="006C57E7"/>
    <w:rsid w:val="006C65B4"/>
    <w:rsid w:val="006D3634"/>
    <w:rsid w:val="006D3C32"/>
    <w:rsid w:val="006D49F2"/>
    <w:rsid w:val="006D5CFF"/>
    <w:rsid w:val="006D7314"/>
    <w:rsid w:val="006E0605"/>
    <w:rsid w:val="006E06F5"/>
    <w:rsid w:val="006E198A"/>
    <w:rsid w:val="006E33F7"/>
    <w:rsid w:val="006E57C4"/>
    <w:rsid w:val="006F1428"/>
    <w:rsid w:val="006F257F"/>
    <w:rsid w:val="006F375E"/>
    <w:rsid w:val="006F4013"/>
    <w:rsid w:val="006F632B"/>
    <w:rsid w:val="00700A51"/>
    <w:rsid w:val="00705839"/>
    <w:rsid w:val="00710BD2"/>
    <w:rsid w:val="007112EF"/>
    <w:rsid w:val="00711E64"/>
    <w:rsid w:val="00713A32"/>
    <w:rsid w:val="00713B0D"/>
    <w:rsid w:val="007148FE"/>
    <w:rsid w:val="00721FB2"/>
    <w:rsid w:val="00731343"/>
    <w:rsid w:val="007327DA"/>
    <w:rsid w:val="0073290E"/>
    <w:rsid w:val="0073322A"/>
    <w:rsid w:val="007360C1"/>
    <w:rsid w:val="00737E9A"/>
    <w:rsid w:val="00745599"/>
    <w:rsid w:val="007549BD"/>
    <w:rsid w:val="00761C3A"/>
    <w:rsid w:val="00777D92"/>
    <w:rsid w:val="00782B18"/>
    <w:rsid w:val="00791CC0"/>
    <w:rsid w:val="007927F1"/>
    <w:rsid w:val="007936DE"/>
    <w:rsid w:val="00796A71"/>
    <w:rsid w:val="0079760E"/>
    <w:rsid w:val="007A4A59"/>
    <w:rsid w:val="007B190F"/>
    <w:rsid w:val="007B5C11"/>
    <w:rsid w:val="007B5CE1"/>
    <w:rsid w:val="007B7B52"/>
    <w:rsid w:val="007C3D25"/>
    <w:rsid w:val="007C3DEB"/>
    <w:rsid w:val="007C488C"/>
    <w:rsid w:val="007C4E38"/>
    <w:rsid w:val="007D117C"/>
    <w:rsid w:val="007D354D"/>
    <w:rsid w:val="007D4A5A"/>
    <w:rsid w:val="007D6C39"/>
    <w:rsid w:val="007E2275"/>
    <w:rsid w:val="007E7BC0"/>
    <w:rsid w:val="007F5EEF"/>
    <w:rsid w:val="008021E5"/>
    <w:rsid w:val="00806497"/>
    <w:rsid w:val="008129B8"/>
    <w:rsid w:val="00814776"/>
    <w:rsid w:val="00815514"/>
    <w:rsid w:val="00816B9D"/>
    <w:rsid w:val="00820B2A"/>
    <w:rsid w:val="00822637"/>
    <w:rsid w:val="00825A2A"/>
    <w:rsid w:val="008273B6"/>
    <w:rsid w:val="0083147F"/>
    <w:rsid w:val="008315BD"/>
    <w:rsid w:val="00844B4B"/>
    <w:rsid w:val="00845DE8"/>
    <w:rsid w:val="00852623"/>
    <w:rsid w:val="00863C22"/>
    <w:rsid w:val="00864919"/>
    <w:rsid w:val="00867D02"/>
    <w:rsid w:val="0087112B"/>
    <w:rsid w:val="008718A5"/>
    <w:rsid w:val="0087435B"/>
    <w:rsid w:val="00874892"/>
    <w:rsid w:val="008825F4"/>
    <w:rsid w:val="00890BE3"/>
    <w:rsid w:val="008929A8"/>
    <w:rsid w:val="00896DEC"/>
    <w:rsid w:val="008A0894"/>
    <w:rsid w:val="008A13AB"/>
    <w:rsid w:val="008A2FA1"/>
    <w:rsid w:val="008A7F83"/>
    <w:rsid w:val="008B1C6A"/>
    <w:rsid w:val="008B2201"/>
    <w:rsid w:val="008B558D"/>
    <w:rsid w:val="008B5EF4"/>
    <w:rsid w:val="008B5F02"/>
    <w:rsid w:val="008C5FCE"/>
    <w:rsid w:val="008C68D8"/>
    <w:rsid w:val="008D090F"/>
    <w:rsid w:val="008D09E2"/>
    <w:rsid w:val="008D5A4B"/>
    <w:rsid w:val="008D6A49"/>
    <w:rsid w:val="008E1CCB"/>
    <w:rsid w:val="008E3DA6"/>
    <w:rsid w:val="008E488A"/>
    <w:rsid w:val="008E517F"/>
    <w:rsid w:val="008F7991"/>
    <w:rsid w:val="009032E6"/>
    <w:rsid w:val="00903626"/>
    <w:rsid w:val="00906F8A"/>
    <w:rsid w:val="0091617C"/>
    <w:rsid w:val="00927809"/>
    <w:rsid w:val="009301ED"/>
    <w:rsid w:val="009372BA"/>
    <w:rsid w:val="009376F2"/>
    <w:rsid w:val="0094470A"/>
    <w:rsid w:val="009526C2"/>
    <w:rsid w:val="009607DB"/>
    <w:rsid w:val="009665C2"/>
    <w:rsid w:val="00970BA4"/>
    <w:rsid w:val="00974A3A"/>
    <w:rsid w:val="0097681C"/>
    <w:rsid w:val="00983CDC"/>
    <w:rsid w:val="009844A9"/>
    <w:rsid w:val="009856C5"/>
    <w:rsid w:val="00985974"/>
    <w:rsid w:val="00986340"/>
    <w:rsid w:val="009917BC"/>
    <w:rsid w:val="00997EB6"/>
    <w:rsid w:val="009B1FFD"/>
    <w:rsid w:val="009C0AAE"/>
    <w:rsid w:val="009C2A7F"/>
    <w:rsid w:val="009D00CE"/>
    <w:rsid w:val="009D276A"/>
    <w:rsid w:val="009D4B72"/>
    <w:rsid w:val="009D716D"/>
    <w:rsid w:val="009E4197"/>
    <w:rsid w:val="009E5A92"/>
    <w:rsid w:val="00A016F2"/>
    <w:rsid w:val="00A025E9"/>
    <w:rsid w:val="00A03B64"/>
    <w:rsid w:val="00A0437E"/>
    <w:rsid w:val="00A04992"/>
    <w:rsid w:val="00A1236F"/>
    <w:rsid w:val="00A13DDC"/>
    <w:rsid w:val="00A2377B"/>
    <w:rsid w:val="00A238A7"/>
    <w:rsid w:val="00A34151"/>
    <w:rsid w:val="00A44F1B"/>
    <w:rsid w:val="00A47B63"/>
    <w:rsid w:val="00A47CE0"/>
    <w:rsid w:val="00A50AF3"/>
    <w:rsid w:val="00A50D36"/>
    <w:rsid w:val="00A517BA"/>
    <w:rsid w:val="00A53ACB"/>
    <w:rsid w:val="00A57212"/>
    <w:rsid w:val="00A605A9"/>
    <w:rsid w:val="00A60D9C"/>
    <w:rsid w:val="00A7050F"/>
    <w:rsid w:val="00A7069C"/>
    <w:rsid w:val="00A7308D"/>
    <w:rsid w:val="00A73281"/>
    <w:rsid w:val="00A75827"/>
    <w:rsid w:val="00A76534"/>
    <w:rsid w:val="00A77A5A"/>
    <w:rsid w:val="00A80C7F"/>
    <w:rsid w:val="00A85A7D"/>
    <w:rsid w:val="00A85DC0"/>
    <w:rsid w:val="00A86D24"/>
    <w:rsid w:val="00A87CAA"/>
    <w:rsid w:val="00A92952"/>
    <w:rsid w:val="00A93BE2"/>
    <w:rsid w:val="00A94DDE"/>
    <w:rsid w:val="00A97A98"/>
    <w:rsid w:val="00AA296C"/>
    <w:rsid w:val="00AB0B27"/>
    <w:rsid w:val="00AB0B78"/>
    <w:rsid w:val="00AB39FD"/>
    <w:rsid w:val="00AB53E8"/>
    <w:rsid w:val="00AB65E7"/>
    <w:rsid w:val="00AC11EA"/>
    <w:rsid w:val="00AC1CBE"/>
    <w:rsid w:val="00AC4559"/>
    <w:rsid w:val="00AE0312"/>
    <w:rsid w:val="00AE37D1"/>
    <w:rsid w:val="00AF0D26"/>
    <w:rsid w:val="00AF4524"/>
    <w:rsid w:val="00AF606A"/>
    <w:rsid w:val="00B002B7"/>
    <w:rsid w:val="00B01E29"/>
    <w:rsid w:val="00B145BD"/>
    <w:rsid w:val="00B20C30"/>
    <w:rsid w:val="00B30CF6"/>
    <w:rsid w:val="00B32960"/>
    <w:rsid w:val="00B32D59"/>
    <w:rsid w:val="00B3420A"/>
    <w:rsid w:val="00B36AEF"/>
    <w:rsid w:val="00B373A6"/>
    <w:rsid w:val="00B375EE"/>
    <w:rsid w:val="00B41D8E"/>
    <w:rsid w:val="00B42D55"/>
    <w:rsid w:val="00B44FA8"/>
    <w:rsid w:val="00B46816"/>
    <w:rsid w:val="00B475AD"/>
    <w:rsid w:val="00B50446"/>
    <w:rsid w:val="00B51734"/>
    <w:rsid w:val="00B52C16"/>
    <w:rsid w:val="00B54E80"/>
    <w:rsid w:val="00B57811"/>
    <w:rsid w:val="00B60B01"/>
    <w:rsid w:val="00B6175A"/>
    <w:rsid w:val="00B62B3B"/>
    <w:rsid w:val="00B6382E"/>
    <w:rsid w:val="00B64143"/>
    <w:rsid w:val="00B64159"/>
    <w:rsid w:val="00B71768"/>
    <w:rsid w:val="00B80B1F"/>
    <w:rsid w:val="00B8382E"/>
    <w:rsid w:val="00B900E1"/>
    <w:rsid w:val="00B90BE4"/>
    <w:rsid w:val="00B91300"/>
    <w:rsid w:val="00B96C37"/>
    <w:rsid w:val="00B97D2C"/>
    <w:rsid w:val="00B97D7E"/>
    <w:rsid w:val="00BA16BF"/>
    <w:rsid w:val="00BA21B9"/>
    <w:rsid w:val="00BA3F15"/>
    <w:rsid w:val="00BA4824"/>
    <w:rsid w:val="00BA7499"/>
    <w:rsid w:val="00BA7A4B"/>
    <w:rsid w:val="00BA7C01"/>
    <w:rsid w:val="00BB07DC"/>
    <w:rsid w:val="00BB1CB1"/>
    <w:rsid w:val="00BD0591"/>
    <w:rsid w:val="00BD2EB6"/>
    <w:rsid w:val="00BD56A8"/>
    <w:rsid w:val="00BD7A94"/>
    <w:rsid w:val="00BE137E"/>
    <w:rsid w:val="00BE30FD"/>
    <w:rsid w:val="00BE3E97"/>
    <w:rsid w:val="00BE4F8C"/>
    <w:rsid w:val="00BE73D8"/>
    <w:rsid w:val="00BF40EB"/>
    <w:rsid w:val="00C022D6"/>
    <w:rsid w:val="00C14666"/>
    <w:rsid w:val="00C17F5D"/>
    <w:rsid w:val="00C32A36"/>
    <w:rsid w:val="00C35383"/>
    <w:rsid w:val="00C40D94"/>
    <w:rsid w:val="00C44367"/>
    <w:rsid w:val="00C477BD"/>
    <w:rsid w:val="00C50D50"/>
    <w:rsid w:val="00C522F3"/>
    <w:rsid w:val="00C5257A"/>
    <w:rsid w:val="00C53FCE"/>
    <w:rsid w:val="00C616A8"/>
    <w:rsid w:val="00C63AE8"/>
    <w:rsid w:val="00C65639"/>
    <w:rsid w:val="00C65E3F"/>
    <w:rsid w:val="00C71C37"/>
    <w:rsid w:val="00C73031"/>
    <w:rsid w:val="00C74994"/>
    <w:rsid w:val="00C83124"/>
    <w:rsid w:val="00C8392D"/>
    <w:rsid w:val="00C91C00"/>
    <w:rsid w:val="00C92722"/>
    <w:rsid w:val="00C956CB"/>
    <w:rsid w:val="00CA58BD"/>
    <w:rsid w:val="00CA624E"/>
    <w:rsid w:val="00CB00F1"/>
    <w:rsid w:val="00CB08B2"/>
    <w:rsid w:val="00CB486D"/>
    <w:rsid w:val="00CB4F3A"/>
    <w:rsid w:val="00CC0DF8"/>
    <w:rsid w:val="00CC5921"/>
    <w:rsid w:val="00CD067A"/>
    <w:rsid w:val="00CD37FB"/>
    <w:rsid w:val="00CD65B9"/>
    <w:rsid w:val="00CF417A"/>
    <w:rsid w:val="00CF78CE"/>
    <w:rsid w:val="00D0533D"/>
    <w:rsid w:val="00D07048"/>
    <w:rsid w:val="00D11B68"/>
    <w:rsid w:val="00D145B0"/>
    <w:rsid w:val="00D2098F"/>
    <w:rsid w:val="00D2350C"/>
    <w:rsid w:val="00D2442C"/>
    <w:rsid w:val="00D306A7"/>
    <w:rsid w:val="00D34221"/>
    <w:rsid w:val="00D36D0C"/>
    <w:rsid w:val="00D406E5"/>
    <w:rsid w:val="00D4148C"/>
    <w:rsid w:val="00D459D4"/>
    <w:rsid w:val="00D46742"/>
    <w:rsid w:val="00D47A86"/>
    <w:rsid w:val="00D62120"/>
    <w:rsid w:val="00D63246"/>
    <w:rsid w:val="00D70E0B"/>
    <w:rsid w:val="00D95E71"/>
    <w:rsid w:val="00D96C51"/>
    <w:rsid w:val="00D96EAF"/>
    <w:rsid w:val="00DA7E5D"/>
    <w:rsid w:val="00DB04EE"/>
    <w:rsid w:val="00DC1FC6"/>
    <w:rsid w:val="00DC7941"/>
    <w:rsid w:val="00DD4B39"/>
    <w:rsid w:val="00DD5C01"/>
    <w:rsid w:val="00DD6601"/>
    <w:rsid w:val="00DD770B"/>
    <w:rsid w:val="00DE1420"/>
    <w:rsid w:val="00DE37ED"/>
    <w:rsid w:val="00DF05AC"/>
    <w:rsid w:val="00DF157B"/>
    <w:rsid w:val="00DF2417"/>
    <w:rsid w:val="00DF57D5"/>
    <w:rsid w:val="00E07D1A"/>
    <w:rsid w:val="00E108D7"/>
    <w:rsid w:val="00E16D56"/>
    <w:rsid w:val="00E1703E"/>
    <w:rsid w:val="00E17B23"/>
    <w:rsid w:val="00E22297"/>
    <w:rsid w:val="00E22BAF"/>
    <w:rsid w:val="00E23BFB"/>
    <w:rsid w:val="00E248F5"/>
    <w:rsid w:val="00E24AD6"/>
    <w:rsid w:val="00E2602B"/>
    <w:rsid w:val="00E323CB"/>
    <w:rsid w:val="00E3327E"/>
    <w:rsid w:val="00E335AF"/>
    <w:rsid w:val="00E33910"/>
    <w:rsid w:val="00E345B7"/>
    <w:rsid w:val="00E451FD"/>
    <w:rsid w:val="00E45394"/>
    <w:rsid w:val="00E475CA"/>
    <w:rsid w:val="00E50456"/>
    <w:rsid w:val="00E52A10"/>
    <w:rsid w:val="00E5732B"/>
    <w:rsid w:val="00E72FE4"/>
    <w:rsid w:val="00E76330"/>
    <w:rsid w:val="00E85864"/>
    <w:rsid w:val="00E85B3B"/>
    <w:rsid w:val="00E864C8"/>
    <w:rsid w:val="00E941D9"/>
    <w:rsid w:val="00E942B7"/>
    <w:rsid w:val="00E944AE"/>
    <w:rsid w:val="00EA04E7"/>
    <w:rsid w:val="00EA31D7"/>
    <w:rsid w:val="00EA65A1"/>
    <w:rsid w:val="00EA7206"/>
    <w:rsid w:val="00EB0512"/>
    <w:rsid w:val="00EB23F7"/>
    <w:rsid w:val="00EB5272"/>
    <w:rsid w:val="00EB5669"/>
    <w:rsid w:val="00EC11BB"/>
    <w:rsid w:val="00ED0CF3"/>
    <w:rsid w:val="00ED1332"/>
    <w:rsid w:val="00ED1B5E"/>
    <w:rsid w:val="00ED2092"/>
    <w:rsid w:val="00ED3319"/>
    <w:rsid w:val="00EE08E7"/>
    <w:rsid w:val="00EE2D1A"/>
    <w:rsid w:val="00EE566F"/>
    <w:rsid w:val="00EF77B6"/>
    <w:rsid w:val="00F01F71"/>
    <w:rsid w:val="00F03E86"/>
    <w:rsid w:val="00F12F69"/>
    <w:rsid w:val="00F13C75"/>
    <w:rsid w:val="00F20A4C"/>
    <w:rsid w:val="00F30A31"/>
    <w:rsid w:val="00F33EAE"/>
    <w:rsid w:val="00F40C39"/>
    <w:rsid w:val="00F45985"/>
    <w:rsid w:val="00F50023"/>
    <w:rsid w:val="00F51B96"/>
    <w:rsid w:val="00F60FF3"/>
    <w:rsid w:val="00F626CB"/>
    <w:rsid w:val="00F62842"/>
    <w:rsid w:val="00F728F0"/>
    <w:rsid w:val="00F732A8"/>
    <w:rsid w:val="00F7490A"/>
    <w:rsid w:val="00F75DAA"/>
    <w:rsid w:val="00F86BB5"/>
    <w:rsid w:val="00F87B27"/>
    <w:rsid w:val="00F91A51"/>
    <w:rsid w:val="00F92964"/>
    <w:rsid w:val="00F92B8B"/>
    <w:rsid w:val="00FA0DF5"/>
    <w:rsid w:val="00FA28E2"/>
    <w:rsid w:val="00FA2E81"/>
    <w:rsid w:val="00FA5B74"/>
    <w:rsid w:val="00FB049B"/>
    <w:rsid w:val="00FB2FC9"/>
    <w:rsid w:val="00FC5174"/>
    <w:rsid w:val="00FC75C5"/>
    <w:rsid w:val="00FD159B"/>
    <w:rsid w:val="00FD1AAF"/>
    <w:rsid w:val="00FD2948"/>
    <w:rsid w:val="00FD5A06"/>
    <w:rsid w:val="00FD7C17"/>
    <w:rsid w:val="00FE0353"/>
    <w:rsid w:val="00FE0354"/>
    <w:rsid w:val="00FE2664"/>
    <w:rsid w:val="00FE403E"/>
    <w:rsid w:val="00FE5140"/>
    <w:rsid w:val="00FE5A10"/>
    <w:rsid w:val="00FF0D39"/>
    <w:rsid w:val="00FF3E20"/>
    <w:rsid w:val="00FF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46F8C"/>
    <w:rPr>
      <w:sz w:val="24"/>
      <w:szCs w:val="24"/>
    </w:rPr>
  </w:style>
  <w:style w:type="paragraph" w:styleId="1">
    <w:name w:val="heading 1"/>
    <w:basedOn w:val="a2"/>
    <w:next w:val="Pro-Gramma"/>
    <w:link w:val="10"/>
    <w:qFormat/>
    <w:rsid w:val="001E0938"/>
    <w:pPr>
      <w:keepNext/>
      <w:pageBreakBefore/>
      <w:spacing w:before="4000" w:after="9960"/>
      <w:jc w:val="right"/>
      <w:outlineLvl w:val="0"/>
    </w:pPr>
    <w:rPr>
      <w:rFonts w:ascii="Verdana" w:hAnsi="Verdana" w:cs="Arial"/>
      <w:b/>
      <w:bCs/>
      <w:color w:val="C41C16"/>
      <w:kern w:val="32"/>
      <w:sz w:val="40"/>
      <w:szCs w:val="32"/>
    </w:rPr>
  </w:style>
  <w:style w:type="paragraph" w:styleId="21">
    <w:name w:val="heading 2"/>
    <w:basedOn w:val="a2"/>
    <w:next w:val="a2"/>
    <w:link w:val="22"/>
    <w:qFormat/>
    <w:rsid w:val="006D3C32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link w:val="32"/>
    <w:qFormat/>
    <w:rsid w:val="006D3C3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6D3C32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Pro-Gramma"/>
    <w:next w:val="Pro-Gramma"/>
    <w:link w:val="52"/>
    <w:qFormat/>
    <w:rsid w:val="001E0938"/>
    <w:pPr>
      <w:keepNext/>
      <w:spacing w:before="240" w:after="120"/>
      <w:outlineLvl w:val="4"/>
    </w:pPr>
    <w:rPr>
      <w:bCs/>
      <w:i/>
      <w:iCs/>
      <w:szCs w:val="26"/>
    </w:rPr>
  </w:style>
  <w:style w:type="paragraph" w:styleId="6">
    <w:name w:val="heading 6"/>
    <w:basedOn w:val="a2"/>
    <w:next w:val="a2"/>
    <w:link w:val="60"/>
    <w:qFormat/>
    <w:rsid w:val="001E093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1E0938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qFormat/>
    <w:rsid w:val="001E0938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qFormat/>
    <w:rsid w:val="001E093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C71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2"/>
    <w:link w:val="a8"/>
    <w:uiPriority w:val="99"/>
    <w:semiHidden/>
    <w:rsid w:val="00323B5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B25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B25F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0B25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9">
    <w:name w:val="Знак Знак Знак Знак"/>
    <w:basedOn w:val="a2"/>
    <w:rsid w:val="00AC11EA"/>
    <w:rPr>
      <w:rFonts w:ascii="Verdana" w:hAnsi="Verdana" w:cs="Verdana"/>
      <w:sz w:val="20"/>
      <w:szCs w:val="20"/>
      <w:lang w:val="en-US" w:eastAsia="en-US"/>
    </w:rPr>
  </w:style>
  <w:style w:type="paragraph" w:customStyle="1" w:styleId="ConsCell">
    <w:name w:val="ConsCell"/>
    <w:rsid w:val="00446D71"/>
    <w:pPr>
      <w:widowControl w:val="0"/>
    </w:pPr>
    <w:rPr>
      <w:rFonts w:ascii="Arial" w:hAnsi="Arial"/>
      <w:snapToGrid w:val="0"/>
    </w:rPr>
  </w:style>
  <w:style w:type="character" w:customStyle="1" w:styleId="10">
    <w:name w:val="Заголовок 1 Знак"/>
    <w:basedOn w:val="a3"/>
    <w:link w:val="1"/>
    <w:rsid w:val="001E0938"/>
    <w:rPr>
      <w:rFonts w:ascii="Verdana" w:hAnsi="Verdana" w:cs="Arial"/>
      <w:b/>
      <w:bCs/>
      <w:color w:val="C41C16"/>
      <w:kern w:val="32"/>
      <w:sz w:val="40"/>
      <w:szCs w:val="32"/>
    </w:rPr>
  </w:style>
  <w:style w:type="character" w:customStyle="1" w:styleId="52">
    <w:name w:val="Заголовок 5 Знак"/>
    <w:basedOn w:val="a3"/>
    <w:link w:val="51"/>
    <w:rsid w:val="001E0938"/>
    <w:rPr>
      <w:bCs/>
      <w:i/>
      <w:iCs/>
      <w:sz w:val="28"/>
      <w:szCs w:val="26"/>
    </w:rPr>
  </w:style>
  <w:style w:type="character" w:customStyle="1" w:styleId="60">
    <w:name w:val="Заголовок 6 Знак"/>
    <w:basedOn w:val="a3"/>
    <w:link w:val="6"/>
    <w:rsid w:val="001E0938"/>
    <w:rPr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rsid w:val="001E0938"/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1E0938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1E0938"/>
    <w:rPr>
      <w:rFonts w:ascii="Arial" w:hAnsi="Arial" w:cs="Arial"/>
      <w:sz w:val="22"/>
      <w:szCs w:val="22"/>
    </w:rPr>
  </w:style>
  <w:style w:type="character" w:customStyle="1" w:styleId="22">
    <w:name w:val="Заголовок 2 Знак"/>
    <w:basedOn w:val="a3"/>
    <w:link w:val="21"/>
    <w:rsid w:val="001E0938"/>
    <w:rPr>
      <w:rFonts w:ascii="Arial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basedOn w:val="a3"/>
    <w:link w:val="31"/>
    <w:rsid w:val="001E0938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1E0938"/>
    <w:rPr>
      <w:b/>
      <w:bCs/>
      <w:sz w:val="28"/>
      <w:szCs w:val="28"/>
    </w:rPr>
  </w:style>
  <w:style w:type="paragraph" w:customStyle="1" w:styleId="Pro-Gramma">
    <w:name w:val="Pro-Gramma"/>
    <w:basedOn w:val="a2"/>
    <w:link w:val="Pro-Gramma0"/>
    <w:rsid w:val="001E0938"/>
    <w:pPr>
      <w:ind w:firstLine="720"/>
      <w:jc w:val="both"/>
    </w:pPr>
    <w:rPr>
      <w:sz w:val="28"/>
      <w:szCs w:val="28"/>
    </w:rPr>
  </w:style>
  <w:style w:type="paragraph" w:styleId="aa">
    <w:name w:val="footer"/>
    <w:basedOn w:val="a2"/>
    <w:link w:val="ab"/>
    <w:unhideWhenUsed/>
    <w:rsid w:val="001E09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rsid w:val="001E0938"/>
    <w:rPr>
      <w:sz w:val="24"/>
      <w:szCs w:val="24"/>
    </w:rPr>
  </w:style>
  <w:style w:type="paragraph" w:customStyle="1" w:styleId="Bottom">
    <w:name w:val="Bottom"/>
    <w:basedOn w:val="aa"/>
    <w:unhideWhenUsed/>
    <w:rsid w:val="001E0938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List1">
    <w:name w:val="Pro-List #1"/>
    <w:basedOn w:val="Pro-Gramma"/>
    <w:link w:val="Pro-List10"/>
    <w:rsid w:val="001E0938"/>
    <w:pPr>
      <w:tabs>
        <w:tab w:val="left" w:pos="1276"/>
      </w:tabs>
      <w:ind w:firstLine="709"/>
    </w:pPr>
  </w:style>
  <w:style w:type="paragraph" w:customStyle="1" w:styleId="NPAText">
    <w:name w:val="NPA Text"/>
    <w:basedOn w:val="Pro-List1"/>
    <w:rsid w:val="001E0938"/>
  </w:style>
  <w:style w:type="paragraph" w:customStyle="1" w:styleId="NPA-Comment">
    <w:name w:val="NPA-Comment"/>
    <w:basedOn w:val="Pro-Gramma"/>
    <w:rsid w:val="001E0938"/>
    <w:pPr>
      <w:pBdr>
        <w:top w:val="single" w:sz="4" w:space="1" w:color="808080"/>
        <w:bottom w:val="single" w:sz="4" w:space="1" w:color="808080"/>
      </w:pBdr>
      <w:spacing w:before="60" w:after="60"/>
      <w:ind w:left="482"/>
    </w:pPr>
  </w:style>
  <w:style w:type="paragraph" w:customStyle="1" w:styleId="Pro-List2">
    <w:name w:val="Pro-List #2"/>
    <w:basedOn w:val="Pro-List1"/>
    <w:link w:val="Pro-List20"/>
    <w:rsid w:val="001E0938"/>
    <w:pPr>
      <w:tabs>
        <w:tab w:val="clear" w:pos="1276"/>
        <w:tab w:val="left" w:pos="993"/>
      </w:tabs>
    </w:pPr>
  </w:style>
  <w:style w:type="paragraph" w:customStyle="1" w:styleId="Pro-List3">
    <w:name w:val="Pro-List #3"/>
    <w:basedOn w:val="Pro-List2"/>
    <w:rsid w:val="001E0938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1E0938"/>
    <w:pPr>
      <w:numPr>
        <w:ilvl w:val="2"/>
        <w:numId w:val="6"/>
      </w:numPr>
      <w:tabs>
        <w:tab w:val="clear" w:pos="666"/>
        <w:tab w:val="num" w:pos="1800"/>
        <w:tab w:val="num" w:pos="2268"/>
      </w:tabs>
      <w:ind w:left="2268" w:hanging="468"/>
    </w:pPr>
  </w:style>
  <w:style w:type="paragraph" w:customStyle="1" w:styleId="Pro-List-2">
    <w:name w:val="Pro-List -2"/>
    <w:basedOn w:val="Pro-List-1"/>
    <w:rsid w:val="001E0938"/>
    <w:pPr>
      <w:numPr>
        <w:ilvl w:val="3"/>
        <w:numId w:val="7"/>
      </w:numPr>
      <w:tabs>
        <w:tab w:val="clear" w:pos="2880"/>
        <w:tab w:val="num" w:pos="360"/>
        <w:tab w:val="num" w:pos="3780"/>
      </w:tabs>
      <w:spacing w:before="60"/>
      <w:ind w:left="3780"/>
    </w:pPr>
  </w:style>
  <w:style w:type="character" w:customStyle="1" w:styleId="Pro-Marka">
    <w:name w:val="Pro-Marka"/>
    <w:basedOn w:val="a3"/>
    <w:rsid w:val="001E0938"/>
    <w:rPr>
      <w:b/>
      <w:color w:val="C41C16"/>
    </w:rPr>
  </w:style>
  <w:style w:type="paragraph" w:customStyle="1" w:styleId="Pro-Tab">
    <w:name w:val="Pro-Tab"/>
    <w:basedOn w:val="Pro-Gramma"/>
    <w:rsid w:val="001E0938"/>
    <w:pPr>
      <w:spacing w:before="40" w:after="40"/>
      <w:jc w:val="left"/>
    </w:pPr>
    <w:rPr>
      <w:rFonts w:ascii="Tahoma" w:hAnsi="Tahoma"/>
      <w:sz w:val="16"/>
      <w:szCs w:val="20"/>
    </w:rPr>
  </w:style>
  <w:style w:type="paragraph" w:customStyle="1" w:styleId="Pro-TabHead">
    <w:name w:val="Pro-Tab Head"/>
    <w:basedOn w:val="Pro-Tab"/>
    <w:rsid w:val="001E0938"/>
    <w:rPr>
      <w:b/>
      <w:bCs/>
    </w:rPr>
  </w:style>
  <w:style w:type="paragraph" w:customStyle="1" w:styleId="Pro-TabName">
    <w:name w:val="Pro-Tab Name"/>
    <w:basedOn w:val="Pro-TabHead"/>
    <w:rsid w:val="001E0938"/>
    <w:pPr>
      <w:keepNext/>
      <w:spacing w:before="240" w:after="120"/>
    </w:pPr>
    <w:rPr>
      <w:color w:val="C41C16"/>
    </w:rPr>
  </w:style>
  <w:style w:type="table" w:customStyle="1" w:styleId="Pro-Table">
    <w:name w:val="Pro-Table"/>
    <w:basedOn w:val="a4"/>
    <w:rsid w:val="001E0938"/>
    <w:pPr>
      <w:spacing w:before="60" w:after="60"/>
    </w:pPr>
    <w:rPr>
      <w:rFonts w:ascii="Tahoma" w:hAnsi="Tahoma"/>
      <w:sz w:val="16"/>
    </w:rPr>
    <w:tblPr>
      <w:tblInd w:w="0" w:type="dxa"/>
      <w:tblBorders>
        <w:bottom w:val="single" w:sz="12" w:space="0" w:color="808080"/>
        <w:insideH w:val="single" w:sz="4" w:space="0" w:color="C41C16"/>
        <w:insideV w:val="single" w:sz="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0"/>
        <w:tblHeader/>
      </w:trPr>
      <w:tcPr>
        <w:tcBorders>
          <w:bottom w:val="single" w:sz="12" w:space="0" w:color="808080"/>
        </w:tcBorders>
      </w:tcPr>
    </w:tblStylePr>
  </w:style>
  <w:style w:type="character" w:customStyle="1" w:styleId="Pro-">
    <w:name w:val="Pro-Ссылка"/>
    <w:basedOn w:val="a3"/>
    <w:rsid w:val="001E0938"/>
    <w:rPr>
      <w:i/>
      <w:color w:val="808080"/>
      <w:u w:val="none"/>
    </w:rPr>
  </w:style>
  <w:style w:type="character" w:customStyle="1" w:styleId="TextNPA">
    <w:name w:val="Text NPA"/>
    <w:basedOn w:val="a3"/>
    <w:rsid w:val="001E0938"/>
    <w:rPr>
      <w:rFonts w:ascii="Courier New" w:hAnsi="Courier New"/>
    </w:rPr>
  </w:style>
  <w:style w:type="paragraph" w:styleId="ac">
    <w:name w:val="List Paragraph"/>
    <w:basedOn w:val="a2"/>
    <w:uiPriority w:val="34"/>
    <w:qFormat/>
    <w:rsid w:val="001E0938"/>
    <w:pPr>
      <w:ind w:left="720"/>
      <w:contextualSpacing/>
    </w:pPr>
  </w:style>
  <w:style w:type="paragraph" w:styleId="ad">
    <w:name w:val="header"/>
    <w:basedOn w:val="a2"/>
    <w:link w:val="ae"/>
    <w:uiPriority w:val="99"/>
    <w:unhideWhenUsed/>
    <w:rsid w:val="001E09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3"/>
    <w:link w:val="ad"/>
    <w:uiPriority w:val="99"/>
    <w:rsid w:val="001E0938"/>
    <w:rPr>
      <w:sz w:val="24"/>
      <w:szCs w:val="24"/>
    </w:rPr>
  </w:style>
  <w:style w:type="character" w:styleId="af">
    <w:name w:val="Hyperlink"/>
    <w:basedOn w:val="a3"/>
    <w:uiPriority w:val="99"/>
    <w:rsid w:val="001E0938"/>
    <w:rPr>
      <w:color w:val="0000FF"/>
      <w:u w:val="single"/>
    </w:rPr>
  </w:style>
  <w:style w:type="character" w:styleId="af0">
    <w:name w:val="annotation reference"/>
    <w:basedOn w:val="a3"/>
    <w:uiPriority w:val="99"/>
    <w:rsid w:val="001E0938"/>
    <w:rPr>
      <w:sz w:val="16"/>
      <w:szCs w:val="16"/>
    </w:rPr>
  </w:style>
  <w:style w:type="character" w:styleId="af1">
    <w:name w:val="footnote reference"/>
    <w:basedOn w:val="a3"/>
    <w:rsid w:val="001E0938"/>
    <w:rPr>
      <w:vertAlign w:val="superscript"/>
    </w:rPr>
  </w:style>
  <w:style w:type="paragraph" w:styleId="af2">
    <w:name w:val="Title"/>
    <w:basedOn w:val="a2"/>
    <w:link w:val="af3"/>
    <w:qFormat/>
    <w:rsid w:val="001E0938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hAnsi="Verdana" w:cs="Arial"/>
      <w:b/>
      <w:bCs/>
      <w:kern w:val="28"/>
      <w:sz w:val="40"/>
      <w:szCs w:val="32"/>
    </w:rPr>
  </w:style>
  <w:style w:type="character" w:customStyle="1" w:styleId="af3">
    <w:name w:val="Название Знак"/>
    <w:basedOn w:val="a3"/>
    <w:link w:val="af2"/>
    <w:rsid w:val="001E0938"/>
    <w:rPr>
      <w:rFonts w:ascii="Verdana" w:hAnsi="Verdana" w:cs="Arial"/>
      <w:b/>
      <w:bCs/>
      <w:kern w:val="28"/>
      <w:sz w:val="40"/>
      <w:szCs w:val="32"/>
    </w:rPr>
  </w:style>
  <w:style w:type="character" w:styleId="af4">
    <w:name w:val="page number"/>
    <w:basedOn w:val="a3"/>
    <w:rsid w:val="001E0938"/>
    <w:rPr>
      <w:rFonts w:ascii="Verdana" w:hAnsi="Verdana"/>
      <w:b/>
      <w:color w:val="C41C16"/>
      <w:sz w:val="16"/>
    </w:rPr>
  </w:style>
  <w:style w:type="paragraph" w:styleId="11">
    <w:name w:val="toc 1"/>
    <w:basedOn w:val="a2"/>
    <w:next w:val="a2"/>
    <w:autoRedefine/>
    <w:uiPriority w:val="39"/>
    <w:unhideWhenUsed/>
    <w:rsid w:val="001E0938"/>
    <w:pPr>
      <w:pBdr>
        <w:bottom w:val="single" w:sz="12" w:space="1" w:color="808080"/>
      </w:pBdr>
      <w:tabs>
        <w:tab w:val="right" w:pos="9921"/>
      </w:tabs>
      <w:spacing w:before="360" w:after="360"/>
    </w:pPr>
    <w:rPr>
      <w:rFonts w:ascii="Verdana" w:hAnsi="Verdana"/>
      <w:bCs/>
      <w:noProof/>
      <w:szCs w:val="22"/>
    </w:rPr>
  </w:style>
  <w:style w:type="paragraph" w:styleId="33">
    <w:name w:val="toc 3"/>
    <w:basedOn w:val="a2"/>
    <w:next w:val="a2"/>
    <w:autoRedefine/>
    <w:uiPriority w:val="39"/>
    <w:unhideWhenUsed/>
    <w:rsid w:val="001E0938"/>
    <w:pPr>
      <w:tabs>
        <w:tab w:val="right" w:pos="9911"/>
      </w:tabs>
      <w:spacing w:before="240" w:after="120"/>
      <w:ind w:left="1202"/>
    </w:pPr>
    <w:rPr>
      <w:rFonts w:ascii="Georgia" w:hAnsi="Georgia"/>
      <w:sz w:val="20"/>
      <w:szCs w:val="20"/>
    </w:rPr>
  </w:style>
  <w:style w:type="paragraph" w:styleId="af5">
    <w:name w:val="Subtitle"/>
    <w:basedOn w:val="a2"/>
    <w:next w:val="a2"/>
    <w:link w:val="af6"/>
    <w:uiPriority w:val="11"/>
    <w:qFormat/>
    <w:rsid w:val="001E0938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3"/>
    <w:link w:val="af5"/>
    <w:uiPriority w:val="11"/>
    <w:rsid w:val="001E0938"/>
    <w:rPr>
      <w:rFonts w:ascii="Cambria" w:hAnsi="Cambria"/>
      <w:sz w:val="24"/>
      <w:szCs w:val="24"/>
    </w:rPr>
  </w:style>
  <w:style w:type="paragraph" w:styleId="af7">
    <w:name w:val="Document Map"/>
    <w:basedOn w:val="a2"/>
    <w:link w:val="af8"/>
    <w:uiPriority w:val="99"/>
    <w:unhideWhenUsed/>
    <w:rsid w:val="001E0938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3"/>
    <w:link w:val="af7"/>
    <w:uiPriority w:val="99"/>
    <w:rsid w:val="001E09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1E0938"/>
    <w:rPr>
      <w:rFonts w:ascii="Tahoma" w:hAnsi="Tahoma" w:cs="Tahoma"/>
      <w:sz w:val="16"/>
      <w:szCs w:val="16"/>
    </w:rPr>
  </w:style>
  <w:style w:type="paragraph" w:styleId="af9">
    <w:name w:val="annotation text"/>
    <w:basedOn w:val="a2"/>
    <w:link w:val="afa"/>
    <w:uiPriority w:val="99"/>
    <w:unhideWhenUsed/>
    <w:rsid w:val="001E093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basedOn w:val="a3"/>
    <w:link w:val="af9"/>
    <w:uiPriority w:val="99"/>
    <w:rsid w:val="001E0938"/>
    <w:rPr>
      <w:rFonts w:ascii="Calibri" w:eastAsia="Calibri" w:hAnsi="Calibri"/>
      <w:lang w:eastAsia="en-US"/>
    </w:rPr>
  </w:style>
  <w:style w:type="paragraph" w:styleId="afb">
    <w:name w:val="footnote text"/>
    <w:basedOn w:val="a2"/>
    <w:link w:val="afc"/>
    <w:rsid w:val="001E0938"/>
    <w:rPr>
      <w:sz w:val="20"/>
      <w:szCs w:val="20"/>
    </w:rPr>
  </w:style>
  <w:style w:type="character" w:customStyle="1" w:styleId="afc">
    <w:name w:val="Текст сноски Знак"/>
    <w:basedOn w:val="a3"/>
    <w:link w:val="afb"/>
    <w:rsid w:val="001E0938"/>
  </w:style>
  <w:style w:type="paragraph" w:styleId="afd">
    <w:name w:val="annotation subject"/>
    <w:basedOn w:val="af9"/>
    <w:next w:val="af9"/>
    <w:link w:val="afe"/>
    <w:uiPriority w:val="99"/>
    <w:unhideWhenUsed/>
    <w:rsid w:val="001E0938"/>
    <w:pPr>
      <w:spacing w:after="0" w:line="240" w:lineRule="auto"/>
    </w:pPr>
    <w:rPr>
      <w:rFonts w:ascii="Times New Roman" w:eastAsia="Times New Roman" w:hAnsi="Times New Roman"/>
      <w:b/>
      <w:bCs/>
      <w:lang w:eastAsia="ru-RU"/>
    </w:rPr>
  </w:style>
  <w:style w:type="character" w:customStyle="1" w:styleId="afe">
    <w:name w:val="Тема примечания Знак"/>
    <w:basedOn w:val="afa"/>
    <w:link w:val="afd"/>
    <w:uiPriority w:val="99"/>
    <w:rsid w:val="001E0938"/>
    <w:rPr>
      <w:rFonts w:ascii="Calibri" w:eastAsia="Calibri" w:hAnsi="Calibri"/>
      <w:b/>
      <w:bCs/>
      <w:lang w:eastAsia="en-US"/>
    </w:rPr>
  </w:style>
  <w:style w:type="character" w:customStyle="1" w:styleId="aff">
    <w:name w:val="Основной текст Знак"/>
    <w:basedOn w:val="a3"/>
    <w:link w:val="aff0"/>
    <w:rsid w:val="001E0938"/>
    <w:rPr>
      <w:sz w:val="24"/>
      <w:szCs w:val="24"/>
    </w:rPr>
  </w:style>
  <w:style w:type="paragraph" w:styleId="aff0">
    <w:name w:val="Body Text"/>
    <w:basedOn w:val="a2"/>
    <w:link w:val="aff"/>
    <w:rsid w:val="001E0938"/>
    <w:pPr>
      <w:spacing w:after="120"/>
    </w:pPr>
  </w:style>
  <w:style w:type="character" w:customStyle="1" w:styleId="12">
    <w:name w:val="Основной текст Знак1"/>
    <w:basedOn w:val="a3"/>
    <w:uiPriority w:val="99"/>
    <w:rsid w:val="001E0938"/>
    <w:rPr>
      <w:sz w:val="24"/>
      <w:szCs w:val="24"/>
    </w:rPr>
  </w:style>
  <w:style w:type="character" w:customStyle="1" w:styleId="aff1">
    <w:name w:val="Основной текст с отступом Знак"/>
    <w:basedOn w:val="a3"/>
    <w:link w:val="aff2"/>
    <w:rsid w:val="001E0938"/>
    <w:rPr>
      <w:sz w:val="24"/>
      <w:szCs w:val="24"/>
    </w:rPr>
  </w:style>
  <w:style w:type="paragraph" w:styleId="aff2">
    <w:name w:val="Body Text Indent"/>
    <w:basedOn w:val="a2"/>
    <w:link w:val="aff1"/>
    <w:rsid w:val="001E0938"/>
    <w:pPr>
      <w:spacing w:after="120"/>
      <w:ind w:left="283"/>
    </w:pPr>
  </w:style>
  <w:style w:type="character" w:customStyle="1" w:styleId="13">
    <w:name w:val="Основной текст с отступом Знак1"/>
    <w:basedOn w:val="a3"/>
    <w:uiPriority w:val="99"/>
    <w:rsid w:val="001E0938"/>
    <w:rPr>
      <w:sz w:val="24"/>
      <w:szCs w:val="24"/>
    </w:rPr>
  </w:style>
  <w:style w:type="character" w:customStyle="1" w:styleId="23">
    <w:name w:val="Основной текст с отступом 2 Знак"/>
    <w:basedOn w:val="a3"/>
    <w:link w:val="24"/>
    <w:rsid w:val="001E0938"/>
    <w:rPr>
      <w:sz w:val="24"/>
      <w:szCs w:val="24"/>
    </w:rPr>
  </w:style>
  <w:style w:type="paragraph" w:styleId="24">
    <w:name w:val="Body Text Indent 2"/>
    <w:basedOn w:val="a2"/>
    <w:link w:val="23"/>
    <w:rsid w:val="001E0938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3"/>
    <w:uiPriority w:val="99"/>
    <w:rsid w:val="001E0938"/>
    <w:rPr>
      <w:sz w:val="24"/>
      <w:szCs w:val="24"/>
    </w:rPr>
  </w:style>
  <w:style w:type="character" w:customStyle="1" w:styleId="34">
    <w:name w:val="Основной текст с отступом 3 Знак"/>
    <w:basedOn w:val="a3"/>
    <w:link w:val="35"/>
    <w:rsid w:val="001E0938"/>
    <w:rPr>
      <w:sz w:val="16"/>
      <w:szCs w:val="16"/>
    </w:rPr>
  </w:style>
  <w:style w:type="paragraph" w:styleId="35">
    <w:name w:val="Body Text Indent 3"/>
    <w:basedOn w:val="a2"/>
    <w:link w:val="34"/>
    <w:rsid w:val="001E0938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3"/>
    <w:uiPriority w:val="99"/>
    <w:rsid w:val="001E0938"/>
    <w:rPr>
      <w:sz w:val="16"/>
      <w:szCs w:val="16"/>
    </w:rPr>
  </w:style>
  <w:style w:type="character" w:customStyle="1" w:styleId="25">
    <w:name w:val="Основной текст 2 Знак"/>
    <w:basedOn w:val="a3"/>
    <w:link w:val="26"/>
    <w:rsid w:val="001E0938"/>
    <w:rPr>
      <w:sz w:val="24"/>
      <w:szCs w:val="24"/>
    </w:rPr>
  </w:style>
  <w:style w:type="paragraph" w:styleId="26">
    <w:name w:val="Body Text 2"/>
    <w:basedOn w:val="a2"/>
    <w:link w:val="25"/>
    <w:rsid w:val="001E0938"/>
    <w:pPr>
      <w:spacing w:after="120" w:line="480" w:lineRule="auto"/>
    </w:pPr>
  </w:style>
  <w:style w:type="character" w:customStyle="1" w:styleId="211">
    <w:name w:val="Основной текст 2 Знак1"/>
    <w:basedOn w:val="a3"/>
    <w:uiPriority w:val="99"/>
    <w:rsid w:val="001E0938"/>
    <w:rPr>
      <w:sz w:val="24"/>
      <w:szCs w:val="24"/>
    </w:rPr>
  </w:style>
  <w:style w:type="character" w:customStyle="1" w:styleId="36">
    <w:name w:val="Основной текст 3 Знак"/>
    <w:basedOn w:val="a3"/>
    <w:link w:val="37"/>
    <w:rsid w:val="001E0938"/>
    <w:rPr>
      <w:sz w:val="16"/>
      <w:szCs w:val="16"/>
    </w:rPr>
  </w:style>
  <w:style w:type="paragraph" w:styleId="37">
    <w:name w:val="Body Text 3"/>
    <w:basedOn w:val="a2"/>
    <w:link w:val="36"/>
    <w:rsid w:val="001E0938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3"/>
    <w:uiPriority w:val="99"/>
    <w:rsid w:val="001E0938"/>
    <w:rPr>
      <w:sz w:val="16"/>
      <w:szCs w:val="16"/>
    </w:rPr>
  </w:style>
  <w:style w:type="character" w:customStyle="1" w:styleId="aff3">
    <w:name w:val="Текст Знак"/>
    <w:basedOn w:val="a3"/>
    <w:link w:val="aff4"/>
    <w:rsid w:val="001E0938"/>
    <w:rPr>
      <w:rFonts w:ascii="Courier New" w:hAnsi="Courier New" w:cs="Courier New"/>
    </w:rPr>
  </w:style>
  <w:style w:type="paragraph" w:styleId="aff4">
    <w:name w:val="Plain Text"/>
    <w:basedOn w:val="a2"/>
    <w:link w:val="aff3"/>
    <w:rsid w:val="001E0938"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3"/>
    <w:uiPriority w:val="99"/>
    <w:rsid w:val="001E0938"/>
    <w:rPr>
      <w:rFonts w:ascii="Courier New" w:hAnsi="Courier New" w:cs="Courier New"/>
    </w:rPr>
  </w:style>
  <w:style w:type="paragraph" w:customStyle="1" w:styleId="ConsPlusNormal">
    <w:name w:val="ConsPlusNormal"/>
    <w:rsid w:val="001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Address"/>
    <w:basedOn w:val="a2"/>
    <w:link w:val="HTML0"/>
    <w:rsid w:val="001E0938"/>
    <w:rPr>
      <w:i/>
      <w:iCs/>
    </w:rPr>
  </w:style>
  <w:style w:type="character" w:customStyle="1" w:styleId="HTML0">
    <w:name w:val="Адрес HTML Знак"/>
    <w:basedOn w:val="a3"/>
    <w:link w:val="HTML"/>
    <w:rsid w:val="001E0938"/>
    <w:rPr>
      <w:i/>
      <w:iCs/>
      <w:sz w:val="24"/>
      <w:szCs w:val="24"/>
    </w:rPr>
  </w:style>
  <w:style w:type="paragraph" w:styleId="aff5">
    <w:name w:val="envelope address"/>
    <w:basedOn w:val="a2"/>
    <w:rsid w:val="001E093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3"/>
    <w:rsid w:val="001E0938"/>
  </w:style>
  <w:style w:type="table" w:styleId="-1">
    <w:name w:val="Table Web 1"/>
    <w:basedOn w:val="a4"/>
    <w:rsid w:val="001E093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1E093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1E093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6">
    <w:name w:val="Emphasis"/>
    <w:basedOn w:val="a3"/>
    <w:qFormat/>
    <w:rsid w:val="001E0938"/>
    <w:rPr>
      <w:i/>
      <w:iCs/>
    </w:rPr>
  </w:style>
  <w:style w:type="paragraph" w:styleId="aff7">
    <w:name w:val="Date"/>
    <w:basedOn w:val="a2"/>
    <w:next w:val="a2"/>
    <w:link w:val="aff8"/>
    <w:rsid w:val="001E0938"/>
  </w:style>
  <w:style w:type="character" w:customStyle="1" w:styleId="aff8">
    <w:name w:val="Дата Знак"/>
    <w:basedOn w:val="a3"/>
    <w:link w:val="aff7"/>
    <w:rsid w:val="001E0938"/>
    <w:rPr>
      <w:sz w:val="24"/>
      <w:szCs w:val="24"/>
    </w:rPr>
  </w:style>
  <w:style w:type="paragraph" w:styleId="aff9">
    <w:name w:val="Note Heading"/>
    <w:basedOn w:val="a2"/>
    <w:next w:val="a2"/>
    <w:link w:val="affa"/>
    <w:rsid w:val="001E0938"/>
  </w:style>
  <w:style w:type="character" w:customStyle="1" w:styleId="affa">
    <w:name w:val="Заголовок записки Знак"/>
    <w:basedOn w:val="a3"/>
    <w:link w:val="aff9"/>
    <w:rsid w:val="001E0938"/>
    <w:rPr>
      <w:sz w:val="24"/>
      <w:szCs w:val="24"/>
    </w:rPr>
  </w:style>
  <w:style w:type="table" w:styleId="affb">
    <w:name w:val="Table Elegant"/>
    <w:basedOn w:val="a4"/>
    <w:rsid w:val="001E093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4"/>
    <w:rsid w:val="001E093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4"/>
    <w:rsid w:val="001E093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c">
    <w:name w:val="Иллюстрация"/>
    <w:semiHidden/>
    <w:rsid w:val="001E0938"/>
    <w:pPr>
      <w:keepNext/>
      <w:keepLines/>
      <w:spacing w:before="240" w:after="120"/>
      <w:contextualSpacing/>
    </w:pPr>
    <w:rPr>
      <w:rFonts w:ascii="Tahoma" w:hAnsi="Tahoma" w:cs="Arial"/>
      <w:b/>
      <w:bCs/>
      <w:color w:val="515024"/>
      <w:szCs w:val="26"/>
    </w:rPr>
  </w:style>
  <w:style w:type="character" w:styleId="HTML2">
    <w:name w:val="HTML Keyboard"/>
    <w:basedOn w:val="a3"/>
    <w:rsid w:val="001E0938"/>
    <w:rPr>
      <w:rFonts w:ascii="Courier New" w:hAnsi="Courier New" w:cs="Courier New"/>
      <w:sz w:val="20"/>
      <w:szCs w:val="20"/>
    </w:rPr>
  </w:style>
  <w:style w:type="table" w:styleId="16">
    <w:name w:val="Table Classic 1"/>
    <w:basedOn w:val="a4"/>
    <w:rsid w:val="001E093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1E093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4"/>
    <w:rsid w:val="001E093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rsid w:val="001E093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rsid w:val="001E0938"/>
    <w:rPr>
      <w:rFonts w:ascii="Courier New" w:hAnsi="Courier New" w:cs="Courier New"/>
      <w:sz w:val="20"/>
      <w:szCs w:val="20"/>
    </w:rPr>
  </w:style>
  <w:style w:type="paragraph" w:styleId="affd">
    <w:name w:val="Body Text First Indent"/>
    <w:basedOn w:val="aff0"/>
    <w:link w:val="affe"/>
    <w:rsid w:val="001E0938"/>
    <w:pPr>
      <w:ind w:firstLine="210"/>
    </w:pPr>
  </w:style>
  <w:style w:type="character" w:customStyle="1" w:styleId="affe">
    <w:name w:val="Красная строка Знак"/>
    <w:basedOn w:val="12"/>
    <w:link w:val="affd"/>
    <w:rsid w:val="001E0938"/>
    <w:rPr>
      <w:sz w:val="24"/>
      <w:szCs w:val="24"/>
    </w:rPr>
  </w:style>
  <w:style w:type="paragraph" w:styleId="29">
    <w:name w:val="Body Text First Indent 2"/>
    <w:basedOn w:val="aff2"/>
    <w:link w:val="2a"/>
    <w:rsid w:val="001E0938"/>
    <w:pPr>
      <w:ind w:firstLine="210"/>
    </w:pPr>
  </w:style>
  <w:style w:type="character" w:customStyle="1" w:styleId="2a">
    <w:name w:val="Красная строка 2 Знак"/>
    <w:basedOn w:val="13"/>
    <w:link w:val="29"/>
    <w:rsid w:val="001E0938"/>
    <w:rPr>
      <w:sz w:val="24"/>
      <w:szCs w:val="24"/>
    </w:rPr>
  </w:style>
  <w:style w:type="paragraph" w:styleId="a0">
    <w:name w:val="List Bullet"/>
    <w:basedOn w:val="a2"/>
    <w:rsid w:val="001E0938"/>
    <w:pPr>
      <w:numPr>
        <w:numId w:val="10"/>
      </w:numPr>
    </w:pPr>
  </w:style>
  <w:style w:type="paragraph" w:styleId="20">
    <w:name w:val="List Bullet 2"/>
    <w:basedOn w:val="a2"/>
    <w:rsid w:val="001E0938"/>
    <w:pPr>
      <w:numPr>
        <w:numId w:val="11"/>
      </w:numPr>
    </w:pPr>
  </w:style>
  <w:style w:type="paragraph" w:styleId="30">
    <w:name w:val="List Bullet 3"/>
    <w:basedOn w:val="a2"/>
    <w:rsid w:val="001E0938"/>
    <w:pPr>
      <w:numPr>
        <w:numId w:val="12"/>
      </w:numPr>
    </w:pPr>
  </w:style>
  <w:style w:type="paragraph" w:styleId="40">
    <w:name w:val="List Bullet 4"/>
    <w:basedOn w:val="a2"/>
    <w:rsid w:val="001E0938"/>
    <w:pPr>
      <w:numPr>
        <w:numId w:val="13"/>
      </w:numPr>
    </w:pPr>
  </w:style>
  <w:style w:type="paragraph" w:styleId="50">
    <w:name w:val="List Bullet 5"/>
    <w:basedOn w:val="a2"/>
    <w:rsid w:val="001E0938"/>
    <w:pPr>
      <w:numPr>
        <w:numId w:val="14"/>
      </w:numPr>
    </w:pPr>
  </w:style>
  <w:style w:type="character" w:styleId="afff">
    <w:name w:val="line number"/>
    <w:basedOn w:val="a3"/>
    <w:rsid w:val="001E0938"/>
  </w:style>
  <w:style w:type="paragraph" w:styleId="a">
    <w:name w:val="List Number"/>
    <w:basedOn w:val="a2"/>
    <w:rsid w:val="001E0938"/>
    <w:pPr>
      <w:numPr>
        <w:numId w:val="15"/>
      </w:numPr>
    </w:pPr>
  </w:style>
  <w:style w:type="paragraph" w:styleId="2">
    <w:name w:val="List Number 2"/>
    <w:basedOn w:val="a2"/>
    <w:rsid w:val="001E0938"/>
    <w:pPr>
      <w:numPr>
        <w:numId w:val="16"/>
      </w:numPr>
    </w:pPr>
  </w:style>
  <w:style w:type="paragraph" w:styleId="3">
    <w:name w:val="List Number 3"/>
    <w:basedOn w:val="a2"/>
    <w:rsid w:val="001E0938"/>
    <w:pPr>
      <w:numPr>
        <w:numId w:val="17"/>
      </w:numPr>
    </w:pPr>
  </w:style>
  <w:style w:type="paragraph" w:styleId="4">
    <w:name w:val="List Number 4"/>
    <w:basedOn w:val="a2"/>
    <w:rsid w:val="001E0938"/>
    <w:pPr>
      <w:numPr>
        <w:numId w:val="18"/>
      </w:numPr>
    </w:pPr>
  </w:style>
  <w:style w:type="paragraph" w:styleId="5">
    <w:name w:val="List Number 5"/>
    <w:basedOn w:val="a2"/>
    <w:rsid w:val="001E0938"/>
    <w:pPr>
      <w:numPr>
        <w:numId w:val="19"/>
      </w:numPr>
    </w:pPr>
  </w:style>
  <w:style w:type="character" w:styleId="HTML4">
    <w:name w:val="HTML Sample"/>
    <w:basedOn w:val="a3"/>
    <w:rsid w:val="001E0938"/>
    <w:rPr>
      <w:rFonts w:ascii="Courier New" w:hAnsi="Courier New" w:cs="Courier New"/>
    </w:rPr>
  </w:style>
  <w:style w:type="paragraph" w:styleId="2b">
    <w:name w:val="envelope return"/>
    <w:basedOn w:val="a2"/>
    <w:rsid w:val="001E0938"/>
    <w:rPr>
      <w:rFonts w:ascii="Arial" w:hAnsi="Arial" w:cs="Arial"/>
      <w:sz w:val="20"/>
      <w:szCs w:val="20"/>
    </w:rPr>
  </w:style>
  <w:style w:type="table" w:styleId="17">
    <w:name w:val="Table 3D effects 1"/>
    <w:basedOn w:val="a4"/>
    <w:rsid w:val="001E09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4"/>
    <w:rsid w:val="001E093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4"/>
    <w:rsid w:val="001E09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0">
    <w:name w:val="Normal (Web)"/>
    <w:basedOn w:val="a2"/>
    <w:rsid w:val="001E0938"/>
  </w:style>
  <w:style w:type="paragraph" w:styleId="afff1">
    <w:name w:val="Normal Indent"/>
    <w:basedOn w:val="a2"/>
    <w:rsid w:val="001E0938"/>
    <w:pPr>
      <w:ind w:left="708"/>
    </w:pPr>
  </w:style>
  <w:style w:type="paragraph" w:styleId="2d">
    <w:name w:val="toc 2"/>
    <w:basedOn w:val="a2"/>
    <w:next w:val="a2"/>
    <w:autoRedefine/>
    <w:rsid w:val="001E0938"/>
    <w:pPr>
      <w:tabs>
        <w:tab w:val="right" w:pos="9911"/>
      </w:tabs>
      <w:spacing w:before="240"/>
    </w:pPr>
    <w:rPr>
      <w:rFonts w:ascii="Verdana" w:hAnsi="Verdana"/>
      <w:b/>
      <w:bCs/>
      <w:noProof/>
      <w:color w:val="C41C16"/>
      <w:sz w:val="20"/>
      <w:szCs w:val="20"/>
    </w:rPr>
  </w:style>
  <w:style w:type="paragraph" w:styleId="44">
    <w:name w:val="toc 4"/>
    <w:basedOn w:val="a2"/>
    <w:next w:val="a2"/>
    <w:autoRedefine/>
    <w:rsid w:val="001E0938"/>
    <w:pPr>
      <w:tabs>
        <w:tab w:val="right" w:pos="9911"/>
      </w:tabs>
      <w:spacing w:before="120" w:after="120"/>
      <w:ind w:left="1678"/>
    </w:pPr>
    <w:rPr>
      <w:rFonts w:ascii="Georgia" w:hAnsi="Georgia"/>
      <w:i/>
      <w:sz w:val="20"/>
      <w:szCs w:val="22"/>
    </w:rPr>
  </w:style>
  <w:style w:type="paragraph" w:styleId="53">
    <w:name w:val="toc 5"/>
    <w:basedOn w:val="a2"/>
    <w:next w:val="a2"/>
    <w:autoRedefine/>
    <w:rsid w:val="001E0938"/>
    <w:rPr>
      <w:sz w:val="22"/>
      <w:szCs w:val="22"/>
    </w:rPr>
  </w:style>
  <w:style w:type="paragraph" w:styleId="61">
    <w:name w:val="toc 6"/>
    <w:basedOn w:val="a2"/>
    <w:next w:val="a2"/>
    <w:autoRedefine/>
    <w:rsid w:val="001E0938"/>
    <w:rPr>
      <w:sz w:val="22"/>
      <w:szCs w:val="22"/>
    </w:rPr>
  </w:style>
  <w:style w:type="paragraph" w:styleId="71">
    <w:name w:val="toc 7"/>
    <w:basedOn w:val="a2"/>
    <w:next w:val="a2"/>
    <w:autoRedefine/>
    <w:rsid w:val="001E0938"/>
    <w:rPr>
      <w:sz w:val="22"/>
      <w:szCs w:val="22"/>
    </w:rPr>
  </w:style>
  <w:style w:type="paragraph" w:styleId="81">
    <w:name w:val="toc 8"/>
    <w:basedOn w:val="a2"/>
    <w:next w:val="a2"/>
    <w:autoRedefine/>
    <w:rsid w:val="001E0938"/>
    <w:rPr>
      <w:sz w:val="22"/>
      <w:szCs w:val="22"/>
    </w:rPr>
  </w:style>
  <w:style w:type="paragraph" w:styleId="91">
    <w:name w:val="toc 9"/>
    <w:basedOn w:val="a2"/>
    <w:next w:val="a2"/>
    <w:autoRedefine/>
    <w:rsid w:val="001E0938"/>
    <w:rPr>
      <w:sz w:val="22"/>
      <w:szCs w:val="22"/>
    </w:rPr>
  </w:style>
  <w:style w:type="character" w:styleId="HTML5">
    <w:name w:val="HTML Definition"/>
    <w:basedOn w:val="a3"/>
    <w:rsid w:val="001E0938"/>
    <w:rPr>
      <w:i/>
      <w:iCs/>
    </w:rPr>
  </w:style>
  <w:style w:type="character" w:styleId="HTML6">
    <w:name w:val="HTML Variable"/>
    <w:basedOn w:val="a3"/>
    <w:rsid w:val="001E0938"/>
    <w:rPr>
      <w:i/>
      <w:iCs/>
    </w:rPr>
  </w:style>
  <w:style w:type="character" w:styleId="HTML7">
    <w:name w:val="HTML Typewriter"/>
    <w:basedOn w:val="a3"/>
    <w:rsid w:val="001E0938"/>
    <w:rPr>
      <w:rFonts w:ascii="Courier New" w:hAnsi="Courier New" w:cs="Courier New"/>
      <w:sz w:val="20"/>
      <w:szCs w:val="20"/>
    </w:rPr>
  </w:style>
  <w:style w:type="paragraph" w:styleId="afff2">
    <w:name w:val="Signature"/>
    <w:basedOn w:val="a2"/>
    <w:link w:val="afff3"/>
    <w:rsid w:val="001E0938"/>
    <w:pPr>
      <w:ind w:left="4252"/>
    </w:pPr>
  </w:style>
  <w:style w:type="character" w:customStyle="1" w:styleId="afff3">
    <w:name w:val="Подпись Знак"/>
    <w:basedOn w:val="a3"/>
    <w:link w:val="afff2"/>
    <w:rsid w:val="001E0938"/>
    <w:rPr>
      <w:sz w:val="24"/>
      <w:szCs w:val="24"/>
    </w:rPr>
  </w:style>
  <w:style w:type="paragraph" w:styleId="afff4">
    <w:name w:val="Salutation"/>
    <w:basedOn w:val="a2"/>
    <w:next w:val="a2"/>
    <w:link w:val="afff5"/>
    <w:rsid w:val="001E0938"/>
  </w:style>
  <w:style w:type="character" w:customStyle="1" w:styleId="afff5">
    <w:name w:val="Приветствие Знак"/>
    <w:basedOn w:val="a3"/>
    <w:link w:val="afff4"/>
    <w:rsid w:val="001E0938"/>
    <w:rPr>
      <w:sz w:val="24"/>
      <w:szCs w:val="24"/>
    </w:rPr>
  </w:style>
  <w:style w:type="paragraph" w:styleId="afff6">
    <w:name w:val="List Continue"/>
    <w:basedOn w:val="a2"/>
    <w:rsid w:val="001E0938"/>
    <w:pPr>
      <w:spacing w:after="120"/>
      <w:ind w:left="283"/>
    </w:pPr>
  </w:style>
  <w:style w:type="paragraph" w:styleId="2e">
    <w:name w:val="List Continue 2"/>
    <w:basedOn w:val="a2"/>
    <w:rsid w:val="001E0938"/>
    <w:pPr>
      <w:spacing w:after="120"/>
      <w:ind w:left="566"/>
    </w:pPr>
  </w:style>
  <w:style w:type="paragraph" w:styleId="3a">
    <w:name w:val="List Continue 3"/>
    <w:basedOn w:val="a2"/>
    <w:rsid w:val="001E0938"/>
    <w:pPr>
      <w:spacing w:after="120"/>
      <w:ind w:left="849"/>
    </w:pPr>
  </w:style>
  <w:style w:type="paragraph" w:styleId="45">
    <w:name w:val="List Continue 4"/>
    <w:basedOn w:val="a2"/>
    <w:rsid w:val="001E0938"/>
    <w:pPr>
      <w:spacing w:after="120"/>
      <w:ind w:left="1132"/>
    </w:pPr>
  </w:style>
  <w:style w:type="paragraph" w:styleId="54">
    <w:name w:val="List Continue 5"/>
    <w:basedOn w:val="a2"/>
    <w:rsid w:val="001E0938"/>
    <w:pPr>
      <w:spacing w:after="120"/>
      <w:ind w:left="1415"/>
    </w:pPr>
  </w:style>
  <w:style w:type="character" w:styleId="afff7">
    <w:name w:val="FollowedHyperlink"/>
    <w:basedOn w:val="a3"/>
    <w:rsid w:val="001E0938"/>
    <w:rPr>
      <w:color w:val="800080"/>
      <w:u w:val="single"/>
    </w:rPr>
  </w:style>
  <w:style w:type="table" w:styleId="18">
    <w:name w:val="Table Simple 1"/>
    <w:basedOn w:val="a4"/>
    <w:rsid w:val="001E093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rsid w:val="001E09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rsid w:val="001E09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8">
    <w:name w:val="Closing"/>
    <w:basedOn w:val="a2"/>
    <w:link w:val="afff9"/>
    <w:rsid w:val="001E0938"/>
    <w:pPr>
      <w:ind w:left="4252"/>
    </w:pPr>
  </w:style>
  <w:style w:type="character" w:customStyle="1" w:styleId="afff9">
    <w:name w:val="Прощание Знак"/>
    <w:basedOn w:val="a3"/>
    <w:link w:val="afff8"/>
    <w:rsid w:val="001E0938"/>
    <w:rPr>
      <w:sz w:val="24"/>
      <w:szCs w:val="24"/>
    </w:rPr>
  </w:style>
  <w:style w:type="table" w:styleId="19">
    <w:name w:val="Table Grid 1"/>
    <w:basedOn w:val="a4"/>
    <w:rsid w:val="001E093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rsid w:val="001E093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rsid w:val="001E093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rsid w:val="001E093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rsid w:val="001E09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1E09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1E093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1E093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Contemporary"/>
    <w:basedOn w:val="a4"/>
    <w:rsid w:val="001E093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rsid w:val="001E0938"/>
    <w:pPr>
      <w:ind w:left="283" w:hanging="283"/>
    </w:pPr>
  </w:style>
  <w:style w:type="paragraph" w:styleId="2f1">
    <w:name w:val="List 2"/>
    <w:basedOn w:val="a2"/>
    <w:rsid w:val="001E0938"/>
    <w:pPr>
      <w:ind w:left="566" w:hanging="283"/>
    </w:pPr>
  </w:style>
  <w:style w:type="paragraph" w:styleId="3d">
    <w:name w:val="List 3"/>
    <w:basedOn w:val="a2"/>
    <w:rsid w:val="001E0938"/>
    <w:pPr>
      <w:ind w:left="849" w:hanging="283"/>
    </w:pPr>
  </w:style>
  <w:style w:type="paragraph" w:styleId="47">
    <w:name w:val="List 4"/>
    <w:basedOn w:val="a2"/>
    <w:rsid w:val="001E0938"/>
    <w:pPr>
      <w:ind w:left="1132" w:hanging="283"/>
    </w:pPr>
  </w:style>
  <w:style w:type="paragraph" w:styleId="56">
    <w:name w:val="List 5"/>
    <w:basedOn w:val="a2"/>
    <w:rsid w:val="001E0938"/>
    <w:pPr>
      <w:ind w:left="1415" w:hanging="283"/>
    </w:pPr>
  </w:style>
  <w:style w:type="character" w:customStyle="1" w:styleId="afffc">
    <w:name w:val="Ссылка"/>
    <w:basedOn w:val="a3"/>
    <w:semiHidden/>
    <w:rsid w:val="001E0938"/>
    <w:rPr>
      <w:i/>
    </w:rPr>
  </w:style>
  <w:style w:type="table" w:styleId="afffd">
    <w:name w:val="Table Professional"/>
    <w:basedOn w:val="a4"/>
    <w:rsid w:val="001E093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rsid w:val="001E0938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rsid w:val="001E0938"/>
    <w:rPr>
      <w:rFonts w:ascii="Courier New" w:hAnsi="Courier New" w:cs="Courier New"/>
    </w:rPr>
  </w:style>
  <w:style w:type="numbering" w:styleId="a1">
    <w:name w:val="Outline List 3"/>
    <w:basedOn w:val="a5"/>
    <w:rsid w:val="001E0938"/>
    <w:pPr>
      <w:numPr>
        <w:numId w:val="21"/>
      </w:numPr>
    </w:pPr>
  </w:style>
  <w:style w:type="table" w:styleId="1a">
    <w:name w:val="Table Columns 1"/>
    <w:basedOn w:val="a4"/>
    <w:rsid w:val="001E093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rsid w:val="001E093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rsid w:val="001E093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1E093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1E093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qFormat/>
    <w:rsid w:val="001E0938"/>
    <w:rPr>
      <w:b/>
      <w:bCs/>
    </w:rPr>
  </w:style>
  <w:style w:type="table" w:styleId="-10">
    <w:name w:val="Table List 1"/>
    <w:basedOn w:val="a4"/>
    <w:rsid w:val="001E093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rsid w:val="001E093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1E093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1E09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1E093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1E093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1E093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1E093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">
    <w:name w:val="Table Theme"/>
    <w:basedOn w:val="a4"/>
    <w:rsid w:val="001E0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Colorful 1"/>
    <w:basedOn w:val="a4"/>
    <w:rsid w:val="001E0938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4"/>
    <w:rsid w:val="001E0938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rsid w:val="001E0938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Block Text"/>
    <w:basedOn w:val="a2"/>
    <w:rsid w:val="001E0938"/>
    <w:pPr>
      <w:spacing w:after="120"/>
      <w:ind w:left="1440" w:right="1440"/>
    </w:pPr>
  </w:style>
  <w:style w:type="character" w:styleId="HTMLa">
    <w:name w:val="HTML Cite"/>
    <w:basedOn w:val="a3"/>
    <w:rsid w:val="001E0938"/>
    <w:rPr>
      <w:i/>
      <w:iCs/>
    </w:rPr>
  </w:style>
  <w:style w:type="paragraph" w:styleId="affff1">
    <w:name w:val="Message Header"/>
    <w:basedOn w:val="a2"/>
    <w:link w:val="affff2"/>
    <w:rsid w:val="001E09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2">
    <w:name w:val="Шапка Знак"/>
    <w:basedOn w:val="a3"/>
    <w:link w:val="affff1"/>
    <w:rsid w:val="001E0938"/>
    <w:rPr>
      <w:rFonts w:ascii="Arial" w:hAnsi="Arial" w:cs="Arial"/>
      <w:sz w:val="24"/>
      <w:szCs w:val="24"/>
      <w:shd w:val="pct20" w:color="auto" w:fill="auto"/>
    </w:rPr>
  </w:style>
  <w:style w:type="paragraph" w:styleId="affff3">
    <w:name w:val="E-mail Signature"/>
    <w:basedOn w:val="a2"/>
    <w:link w:val="affff4"/>
    <w:rsid w:val="001E0938"/>
  </w:style>
  <w:style w:type="character" w:customStyle="1" w:styleId="affff4">
    <w:name w:val="Электронная подпись Знак"/>
    <w:basedOn w:val="a3"/>
    <w:link w:val="affff3"/>
    <w:rsid w:val="001E0938"/>
    <w:rPr>
      <w:sz w:val="24"/>
      <w:szCs w:val="24"/>
    </w:rPr>
  </w:style>
  <w:style w:type="table" w:styleId="-40">
    <w:name w:val="Light Shading Accent 4"/>
    <w:basedOn w:val="a4"/>
    <w:uiPriority w:val="60"/>
    <w:rsid w:val="001E0938"/>
    <w:rPr>
      <w:rFonts w:ascii="Calibri" w:hAnsi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PT1">
    <w:name w:val="PT1"/>
    <w:basedOn w:val="Pro-Table"/>
    <w:uiPriority w:val="99"/>
    <w:qFormat/>
    <w:rsid w:val="001E0938"/>
    <w:pPr>
      <w:spacing w:before="40" w:after="40"/>
    </w:pPr>
    <w:tblPr>
      <w:tblInd w:w="0" w:type="dxa"/>
      <w:tblBorders>
        <w:top w:val="single" w:sz="12" w:space="0" w:color="808080"/>
        <w:left w:val="single" w:sz="12" w:space="0" w:color="808080"/>
        <w:right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40" w:beforeAutospacing="0" w:afterLines="40" w:afterAutospacing="0"/>
        <w:contextualSpacing w:val="0"/>
      </w:pPr>
      <w:rPr>
        <w:rFonts w:ascii="Georgia" w:hAnsi="Georgia"/>
        <w:b/>
        <w:sz w:val="16"/>
      </w:rPr>
      <w:tblPr/>
      <w:trPr>
        <w:cantSplit w:val="0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-pro">
    <w:name w:val="Pr-pro"/>
    <w:basedOn w:val="Pro-List2"/>
    <w:link w:val="Pr-pro0"/>
    <w:qFormat/>
    <w:rsid w:val="001E0938"/>
    <w:pPr>
      <w:ind w:left="2041" w:firstLine="0"/>
    </w:pPr>
  </w:style>
  <w:style w:type="character" w:styleId="affff5">
    <w:name w:val="Placeholder Text"/>
    <w:basedOn w:val="a3"/>
    <w:uiPriority w:val="99"/>
    <w:semiHidden/>
    <w:rsid w:val="001E0938"/>
    <w:rPr>
      <w:color w:val="808080"/>
    </w:rPr>
  </w:style>
  <w:style w:type="character" w:customStyle="1" w:styleId="Pro-Gramma0">
    <w:name w:val="Pro-Gramma Знак"/>
    <w:basedOn w:val="a3"/>
    <w:link w:val="Pro-Gramma"/>
    <w:rsid w:val="001E0938"/>
    <w:rPr>
      <w:sz w:val="28"/>
      <w:szCs w:val="28"/>
    </w:rPr>
  </w:style>
  <w:style w:type="character" w:customStyle="1" w:styleId="Pro-List10">
    <w:name w:val="Pro-List #1 Знак"/>
    <w:basedOn w:val="Pro-Gramma0"/>
    <w:link w:val="Pro-List1"/>
    <w:rsid w:val="001E0938"/>
    <w:rPr>
      <w:sz w:val="28"/>
      <w:szCs w:val="28"/>
    </w:rPr>
  </w:style>
  <w:style w:type="character" w:customStyle="1" w:styleId="Pro-List20">
    <w:name w:val="Pro-List #2 Знак"/>
    <w:basedOn w:val="Pro-List10"/>
    <w:link w:val="Pro-List2"/>
    <w:rsid w:val="001E0938"/>
    <w:rPr>
      <w:sz w:val="28"/>
      <w:szCs w:val="28"/>
    </w:rPr>
  </w:style>
  <w:style w:type="character" w:customStyle="1" w:styleId="Pr-pro0">
    <w:name w:val="Pr-pro Знак"/>
    <w:basedOn w:val="Pro-List20"/>
    <w:link w:val="Pr-pro"/>
    <w:rsid w:val="001E0938"/>
    <w:rPr>
      <w:sz w:val="28"/>
      <w:szCs w:val="28"/>
    </w:rPr>
  </w:style>
  <w:style w:type="paragraph" w:customStyle="1" w:styleId="titledict">
    <w:name w:val="titledict"/>
    <w:basedOn w:val="a2"/>
    <w:rsid w:val="006D49F2"/>
    <w:pPr>
      <w:spacing w:before="120" w:after="240"/>
    </w:pPr>
    <w:rPr>
      <w:vanish/>
    </w:rPr>
  </w:style>
  <w:style w:type="character" w:customStyle="1" w:styleId="apple-style-span">
    <w:name w:val="apple-style-span"/>
    <w:basedOn w:val="a3"/>
    <w:rsid w:val="00A7308D"/>
  </w:style>
  <w:style w:type="character" w:customStyle="1" w:styleId="apple-converted-space">
    <w:name w:val="apple-converted-space"/>
    <w:basedOn w:val="a3"/>
    <w:rsid w:val="00A7308D"/>
  </w:style>
  <w:style w:type="paragraph" w:customStyle="1" w:styleId="affff6">
    <w:name w:val="Знак Знак Знак Знак"/>
    <w:basedOn w:val="a2"/>
    <w:rsid w:val="002C58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146F8C"/>
    <w:rPr>
      <w:sz w:val="24"/>
      <w:szCs w:val="24"/>
    </w:rPr>
  </w:style>
  <w:style w:type="paragraph" w:styleId="1">
    <w:name w:val="heading 1"/>
    <w:basedOn w:val="a2"/>
    <w:next w:val="Pro-Gramma"/>
    <w:link w:val="10"/>
    <w:qFormat/>
    <w:rsid w:val="001E0938"/>
    <w:pPr>
      <w:keepNext/>
      <w:pageBreakBefore/>
      <w:spacing w:before="4000" w:after="9960"/>
      <w:jc w:val="right"/>
      <w:outlineLvl w:val="0"/>
    </w:pPr>
    <w:rPr>
      <w:rFonts w:ascii="Verdana" w:hAnsi="Verdana" w:cs="Arial"/>
      <w:b/>
      <w:bCs/>
      <w:color w:val="C41C16"/>
      <w:kern w:val="32"/>
      <w:sz w:val="40"/>
      <w:szCs w:val="32"/>
    </w:rPr>
  </w:style>
  <w:style w:type="paragraph" w:styleId="21">
    <w:name w:val="heading 2"/>
    <w:basedOn w:val="a2"/>
    <w:next w:val="a2"/>
    <w:link w:val="22"/>
    <w:qFormat/>
    <w:rsid w:val="006D3C32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link w:val="32"/>
    <w:qFormat/>
    <w:rsid w:val="006D3C3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link w:val="42"/>
    <w:qFormat/>
    <w:rsid w:val="006D3C32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Pro-Gramma"/>
    <w:next w:val="Pro-Gramma"/>
    <w:link w:val="52"/>
    <w:qFormat/>
    <w:rsid w:val="001E0938"/>
    <w:pPr>
      <w:keepNext/>
      <w:spacing w:before="240" w:after="120"/>
      <w:outlineLvl w:val="4"/>
    </w:pPr>
    <w:rPr>
      <w:bCs/>
      <w:i/>
      <w:iCs/>
      <w:szCs w:val="26"/>
    </w:rPr>
  </w:style>
  <w:style w:type="paragraph" w:styleId="6">
    <w:name w:val="heading 6"/>
    <w:basedOn w:val="a2"/>
    <w:next w:val="a2"/>
    <w:link w:val="60"/>
    <w:qFormat/>
    <w:rsid w:val="001E093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qFormat/>
    <w:rsid w:val="001E0938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qFormat/>
    <w:rsid w:val="001E0938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qFormat/>
    <w:rsid w:val="001E093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C71C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2"/>
    <w:link w:val="a8"/>
    <w:uiPriority w:val="99"/>
    <w:semiHidden/>
    <w:rsid w:val="00323B5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B25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B25F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0B25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9">
    <w:name w:val="Знак Знак Знак Знак"/>
    <w:basedOn w:val="a2"/>
    <w:rsid w:val="00AC11EA"/>
    <w:rPr>
      <w:rFonts w:ascii="Verdana" w:hAnsi="Verdana" w:cs="Verdana"/>
      <w:sz w:val="20"/>
      <w:szCs w:val="20"/>
      <w:lang w:val="en-US" w:eastAsia="en-US"/>
    </w:rPr>
  </w:style>
  <w:style w:type="paragraph" w:customStyle="1" w:styleId="ConsCell">
    <w:name w:val="ConsCell"/>
    <w:rsid w:val="00446D71"/>
    <w:pPr>
      <w:widowControl w:val="0"/>
    </w:pPr>
    <w:rPr>
      <w:rFonts w:ascii="Arial" w:hAnsi="Arial"/>
      <w:snapToGrid w:val="0"/>
    </w:rPr>
  </w:style>
  <w:style w:type="character" w:customStyle="1" w:styleId="10">
    <w:name w:val="Заголовок 1 Знак"/>
    <w:basedOn w:val="a3"/>
    <w:link w:val="1"/>
    <w:rsid w:val="001E0938"/>
    <w:rPr>
      <w:rFonts w:ascii="Verdana" w:hAnsi="Verdana" w:cs="Arial"/>
      <w:b/>
      <w:bCs/>
      <w:color w:val="C41C16"/>
      <w:kern w:val="32"/>
      <w:sz w:val="40"/>
      <w:szCs w:val="32"/>
    </w:rPr>
  </w:style>
  <w:style w:type="character" w:customStyle="1" w:styleId="52">
    <w:name w:val="Заголовок 5 Знак"/>
    <w:basedOn w:val="a3"/>
    <w:link w:val="51"/>
    <w:rsid w:val="001E0938"/>
    <w:rPr>
      <w:bCs/>
      <w:i/>
      <w:iCs/>
      <w:sz w:val="28"/>
      <w:szCs w:val="26"/>
    </w:rPr>
  </w:style>
  <w:style w:type="character" w:customStyle="1" w:styleId="60">
    <w:name w:val="Заголовок 6 Знак"/>
    <w:basedOn w:val="a3"/>
    <w:link w:val="6"/>
    <w:rsid w:val="001E0938"/>
    <w:rPr>
      <w:b/>
      <w:bCs/>
      <w:sz w:val="22"/>
      <w:szCs w:val="22"/>
    </w:rPr>
  </w:style>
  <w:style w:type="character" w:customStyle="1" w:styleId="70">
    <w:name w:val="Заголовок 7 Знак"/>
    <w:basedOn w:val="a3"/>
    <w:link w:val="7"/>
    <w:rsid w:val="001E0938"/>
    <w:rPr>
      <w:sz w:val="24"/>
      <w:szCs w:val="24"/>
    </w:rPr>
  </w:style>
  <w:style w:type="character" w:customStyle="1" w:styleId="80">
    <w:name w:val="Заголовок 8 Знак"/>
    <w:basedOn w:val="a3"/>
    <w:link w:val="8"/>
    <w:rsid w:val="001E0938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1E0938"/>
    <w:rPr>
      <w:rFonts w:ascii="Arial" w:hAnsi="Arial" w:cs="Arial"/>
      <w:sz w:val="22"/>
      <w:szCs w:val="22"/>
    </w:rPr>
  </w:style>
  <w:style w:type="character" w:customStyle="1" w:styleId="22">
    <w:name w:val="Заголовок 2 Знак"/>
    <w:basedOn w:val="a3"/>
    <w:link w:val="21"/>
    <w:rsid w:val="001E0938"/>
    <w:rPr>
      <w:rFonts w:ascii="Arial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basedOn w:val="a3"/>
    <w:link w:val="31"/>
    <w:rsid w:val="001E0938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rsid w:val="001E0938"/>
    <w:rPr>
      <w:b/>
      <w:bCs/>
      <w:sz w:val="28"/>
      <w:szCs w:val="28"/>
    </w:rPr>
  </w:style>
  <w:style w:type="paragraph" w:customStyle="1" w:styleId="Pro-Gramma">
    <w:name w:val="Pro-Gramma"/>
    <w:basedOn w:val="a2"/>
    <w:link w:val="Pro-Gramma0"/>
    <w:rsid w:val="001E0938"/>
    <w:pPr>
      <w:ind w:firstLine="720"/>
      <w:jc w:val="both"/>
    </w:pPr>
    <w:rPr>
      <w:sz w:val="28"/>
      <w:szCs w:val="28"/>
    </w:rPr>
  </w:style>
  <w:style w:type="paragraph" w:styleId="aa">
    <w:name w:val="footer"/>
    <w:basedOn w:val="a2"/>
    <w:link w:val="ab"/>
    <w:unhideWhenUsed/>
    <w:rsid w:val="001E093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3"/>
    <w:link w:val="aa"/>
    <w:rsid w:val="001E0938"/>
    <w:rPr>
      <w:sz w:val="24"/>
      <w:szCs w:val="24"/>
    </w:rPr>
  </w:style>
  <w:style w:type="paragraph" w:customStyle="1" w:styleId="Bottom">
    <w:name w:val="Bottom"/>
    <w:basedOn w:val="aa"/>
    <w:unhideWhenUsed/>
    <w:rsid w:val="001E0938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List1">
    <w:name w:val="Pro-List #1"/>
    <w:basedOn w:val="Pro-Gramma"/>
    <w:link w:val="Pro-List10"/>
    <w:rsid w:val="001E0938"/>
    <w:pPr>
      <w:tabs>
        <w:tab w:val="left" w:pos="1276"/>
      </w:tabs>
      <w:ind w:firstLine="709"/>
    </w:pPr>
  </w:style>
  <w:style w:type="paragraph" w:customStyle="1" w:styleId="NPAText">
    <w:name w:val="NPA Text"/>
    <w:basedOn w:val="Pro-List1"/>
    <w:rsid w:val="001E0938"/>
  </w:style>
  <w:style w:type="paragraph" w:customStyle="1" w:styleId="NPA-Comment">
    <w:name w:val="NPA-Comment"/>
    <w:basedOn w:val="Pro-Gramma"/>
    <w:rsid w:val="001E0938"/>
    <w:pPr>
      <w:pBdr>
        <w:top w:val="single" w:sz="4" w:space="1" w:color="808080"/>
        <w:bottom w:val="single" w:sz="4" w:space="1" w:color="808080"/>
      </w:pBdr>
      <w:spacing w:before="60" w:after="60"/>
      <w:ind w:left="482"/>
    </w:pPr>
  </w:style>
  <w:style w:type="paragraph" w:customStyle="1" w:styleId="Pro-List2">
    <w:name w:val="Pro-List #2"/>
    <w:basedOn w:val="Pro-List1"/>
    <w:link w:val="Pro-List20"/>
    <w:rsid w:val="001E0938"/>
    <w:pPr>
      <w:tabs>
        <w:tab w:val="clear" w:pos="1276"/>
        <w:tab w:val="left" w:pos="993"/>
      </w:tabs>
    </w:pPr>
  </w:style>
  <w:style w:type="paragraph" w:customStyle="1" w:styleId="Pro-List3">
    <w:name w:val="Pro-List #3"/>
    <w:basedOn w:val="Pro-List2"/>
    <w:rsid w:val="001E0938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1E0938"/>
    <w:pPr>
      <w:numPr>
        <w:ilvl w:val="2"/>
        <w:numId w:val="6"/>
      </w:numPr>
      <w:tabs>
        <w:tab w:val="clear" w:pos="666"/>
        <w:tab w:val="num" w:pos="1800"/>
        <w:tab w:val="num" w:pos="2268"/>
      </w:tabs>
      <w:ind w:left="2268" w:hanging="468"/>
    </w:pPr>
  </w:style>
  <w:style w:type="paragraph" w:customStyle="1" w:styleId="Pro-List-2">
    <w:name w:val="Pro-List -2"/>
    <w:basedOn w:val="Pro-List-1"/>
    <w:rsid w:val="001E0938"/>
    <w:pPr>
      <w:numPr>
        <w:ilvl w:val="3"/>
        <w:numId w:val="7"/>
      </w:numPr>
      <w:tabs>
        <w:tab w:val="clear" w:pos="2880"/>
        <w:tab w:val="num" w:pos="360"/>
        <w:tab w:val="num" w:pos="3780"/>
      </w:tabs>
      <w:spacing w:before="60"/>
      <w:ind w:left="3780"/>
    </w:pPr>
  </w:style>
  <w:style w:type="character" w:customStyle="1" w:styleId="Pro-Marka">
    <w:name w:val="Pro-Marka"/>
    <w:basedOn w:val="a3"/>
    <w:rsid w:val="001E0938"/>
    <w:rPr>
      <w:b/>
      <w:color w:val="C41C16"/>
    </w:rPr>
  </w:style>
  <w:style w:type="paragraph" w:customStyle="1" w:styleId="Pro-Tab">
    <w:name w:val="Pro-Tab"/>
    <w:basedOn w:val="Pro-Gramma"/>
    <w:rsid w:val="001E0938"/>
    <w:pPr>
      <w:spacing w:before="40" w:after="40"/>
      <w:jc w:val="left"/>
    </w:pPr>
    <w:rPr>
      <w:rFonts w:ascii="Tahoma" w:hAnsi="Tahoma"/>
      <w:sz w:val="16"/>
      <w:szCs w:val="20"/>
    </w:rPr>
  </w:style>
  <w:style w:type="paragraph" w:customStyle="1" w:styleId="Pro-TabHead">
    <w:name w:val="Pro-Tab Head"/>
    <w:basedOn w:val="Pro-Tab"/>
    <w:rsid w:val="001E0938"/>
    <w:rPr>
      <w:b/>
      <w:bCs/>
    </w:rPr>
  </w:style>
  <w:style w:type="paragraph" w:customStyle="1" w:styleId="Pro-TabName">
    <w:name w:val="Pro-Tab Name"/>
    <w:basedOn w:val="Pro-TabHead"/>
    <w:rsid w:val="001E0938"/>
    <w:pPr>
      <w:keepNext/>
      <w:spacing w:before="240" w:after="120"/>
    </w:pPr>
    <w:rPr>
      <w:color w:val="C41C16"/>
    </w:rPr>
  </w:style>
  <w:style w:type="table" w:customStyle="1" w:styleId="Pro-Table">
    <w:name w:val="Pro-Table"/>
    <w:basedOn w:val="a4"/>
    <w:rsid w:val="001E0938"/>
    <w:pPr>
      <w:spacing w:before="60" w:after="60"/>
    </w:pPr>
    <w:rPr>
      <w:rFonts w:ascii="Tahoma" w:hAnsi="Tahoma"/>
      <w:sz w:val="16"/>
    </w:rPr>
    <w:tblPr>
      <w:tblInd w:w="0" w:type="dxa"/>
      <w:tblBorders>
        <w:bottom w:val="single" w:sz="12" w:space="0" w:color="808080"/>
        <w:insideH w:val="single" w:sz="4" w:space="0" w:color="C41C16"/>
        <w:insideV w:val="single" w:sz="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0"/>
        <w:tblHeader/>
      </w:trPr>
      <w:tcPr>
        <w:tcBorders>
          <w:bottom w:val="single" w:sz="12" w:space="0" w:color="808080"/>
        </w:tcBorders>
      </w:tcPr>
    </w:tblStylePr>
  </w:style>
  <w:style w:type="character" w:customStyle="1" w:styleId="Pro-">
    <w:name w:val="Pro-Ссылка"/>
    <w:basedOn w:val="a3"/>
    <w:rsid w:val="001E0938"/>
    <w:rPr>
      <w:i/>
      <w:color w:val="808080"/>
      <w:u w:val="none"/>
    </w:rPr>
  </w:style>
  <w:style w:type="character" w:customStyle="1" w:styleId="TextNPA">
    <w:name w:val="Text NPA"/>
    <w:basedOn w:val="a3"/>
    <w:rsid w:val="001E0938"/>
    <w:rPr>
      <w:rFonts w:ascii="Courier New" w:hAnsi="Courier New"/>
    </w:rPr>
  </w:style>
  <w:style w:type="paragraph" w:styleId="ac">
    <w:name w:val="List Paragraph"/>
    <w:basedOn w:val="a2"/>
    <w:uiPriority w:val="34"/>
    <w:qFormat/>
    <w:rsid w:val="001E0938"/>
    <w:pPr>
      <w:ind w:left="720"/>
      <w:contextualSpacing/>
    </w:pPr>
  </w:style>
  <w:style w:type="paragraph" w:styleId="ad">
    <w:name w:val="header"/>
    <w:basedOn w:val="a2"/>
    <w:link w:val="ae"/>
    <w:uiPriority w:val="99"/>
    <w:unhideWhenUsed/>
    <w:rsid w:val="001E09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3"/>
    <w:link w:val="ad"/>
    <w:uiPriority w:val="99"/>
    <w:rsid w:val="001E0938"/>
    <w:rPr>
      <w:sz w:val="24"/>
      <w:szCs w:val="24"/>
    </w:rPr>
  </w:style>
  <w:style w:type="character" w:styleId="af">
    <w:name w:val="Hyperlink"/>
    <w:basedOn w:val="a3"/>
    <w:uiPriority w:val="99"/>
    <w:rsid w:val="001E0938"/>
    <w:rPr>
      <w:color w:val="0000FF"/>
      <w:u w:val="single"/>
    </w:rPr>
  </w:style>
  <w:style w:type="character" w:styleId="af0">
    <w:name w:val="annotation reference"/>
    <w:basedOn w:val="a3"/>
    <w:uiPriority w:val="99"/>
    <w:rsid w:val="001E0938"/>
    <w:rPr>
      <w:sz w:val="16"/>
      <w:szCs w:val="16"/>
    </w:rPr>
  </w:style>
  <w:style w:type="character" w:styleId="af1">
    <w:name w:val="footnote reference"/>
    <w:basedOn w:val="a3"/>
    <w:rsid w:val="001E0938"/>
    <w:rPr>
      <w:vertAlign w:val="superscript"/>
    </w:rPr>
  </w:style>
  <w:style w:type="paragraph" w:styleId="af2">
    <w:name w:val="Title"/>
    <w:basedOn w:val="a2"/>
    <w:link w:val="af3"/>
    <w:qFormat/>
    <w:rsid w:val="001E0938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hAnsi="Verdana" w:cs="Arial"/>
      <w:b/>
      <w:bCs/>
      <w:kern w:val="28"/>
      <w:sz w:val="40"/>
      <w:szCs w:val="32"/>
    </w:rPr>
  </w:style>
  <w:style w:type="character" w:customStyle="1" w:styleId="af3">
    <w:name w:val="Название Знак"/>
    <w:basedOn w:val="a3"/>
    <w:link w:val="af2"/>
    <w:rsid w:val="001E0938"/>
    <w:rPr>
      <w:rFonts w:ascii="Verdana" w:hAnsi="Verdana" w:cs="Arial"/>
      <w:b/>
      <w:bCs/>
      <w:kern w:val="28"/>
      <w:sz w:val="40"/>
      <w:szCs w:val="32"/>
    </w:rPr>
  </w:style>
  <w:style w:type="character" w:styleId="af4">
    <w:name w:val="page number"/>
    <w:basedOn w:val="a3"/>
    <w:rsid w:val="001E0938"/>
    <w:rPr>
      <w:rFonts w:ascii="Verdana" w:hAnsi="Verdana"/>
      <w:b/>
      <w:color w:val="C41C16"/>
      <w:sz w:val="16"/>
    </w:rPr>
  </w:style>
  <w:style w:type="paragraph" w:styleId="11">
    <w:name w:val="toc 1"/>
    <w:basedOn w:val="a2"/>
    <w:next w:val="a2"/>
    <w:autoRedefine/>
    <w:uiPriority w:val="39"/>
    <w:unhideWhenUsed/>
    <w:rsid w:val="001E0938"/>
    <w:pPr>
      <w:pBdr>
        <w:bottom w:val="single" w:sz="12" w:space="1" w:color="808080"/>
      </w:pBdr>
      <w:tabs>
        <w:tab w:val="right" w:pos="9921"/>
      </w:tabs>
      <w:spacing w:before="360" w:after="360"/>
    </w:pPr>
    <w:rPr>
      <w:rFonts w:ascii="Verdana" w:hAnsi="Verdana"/>
      <w:bCs/>
      <w:noProof/>
      <w:szCs w:val="22"/>
    </w:rPr>
  </w:style>
  <w:style w:type="paragraph" w:styleId="33">
    <w:name w:val="toc 3"/>
    <w:basedOn w:val="a2"/>
    <w:next w:val="a2"/>
    <w:autoRedefine/>
    <w:uiPriority w:val="39"/>
    <w:unhideWhenUsed/>
    <w:rsid w:val="001E0938"/>
    <w:pPr>
      <w:tabs>
        <w:tab w:val="right" w:pos="9911"/>
      </w:tabs>
      <w:spacing w:before="240" w:after="120"/>
      <w:ind w:left="1202"/>
    </w:pPr>
    <w:rPr>
      <w:rFonts w:ascii="Georgia" w:hAnsi="Georgia"/>
      <w:sz w:val="20"/>
      <w:szCs w:val="20"/>
    </w:rPr>
  </w:style>
  <w:style w:type="paragraph" w:styleId="af5">
    <w:name w:val="Subtitle"/>
    <w:basedOn w:val="a2"/>
    <w:next w:val="a2"/>
    <w:link w:val="af6"/>
    <w:uiPriority w:val="11"/>
    <w:qFormat/>
    <w:rsid w:val="001E0938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3"/>
    <w:link w:val="af5"/>
    <w:uiPriority w:val="11"/>
    <w:rsid w:val="001E0938"/>
    <w:rPr>
      <w:rFonts w:ascii="Cambria" w:hAnsi="Cambria"/>
      <w:sz w:val="24"/>
      <w:szCs w:val="24"/>
    </w:rPr>
  </w:style>
  <w:style w:type="paragraph" w:styleId="af7">
    <w:name w:val="Document Map"/>
    <w:basedOn w:val="a2"/>
    <w:link w:val="af8"/>
    <w:uiPriority w:val="99"/>
    <w:unhideWhenUsed/>
    <w:rsid w:val="001E0938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3"/>
    <w:link w:val="af7"/>
    <w:uiPriority w:val="99"/>
    <w:rsid w:val="001E09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1E0938"/>
    <w:rPr>
      <w:rFonts w:ascii="Tahoma" w:hAnsi="Tahoma" w:cs="Tahoma"/>
      <w:sz w:val="16"/>
      <w:szCs w:val="16"/>
    </w:rPr>
  </w:style>
  <w:style w:type="paragraph" w:styleId="af9">
    <w:name w:val="annotation text"/>
    <w:basedOn w:val="a2"/>
    <w:link w:val="afa"/>
    <w:uiPriority w:val="99"/>
    <w:unhideWhenUsed/>
    <w:rsid w:val="001E093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basedOn w:val="a3"/>
    <w:link w:val="af9"/>
    <w:uiPriority w:val="99"/>
    <w:rsid w:val="001E0938"/>
    <w:rPr>
      <w:rFonts w:ascii="Calibri" w:eastAsia="Calibri" w:hAnsi="Calibri"/>
      <w:lang w:eastAsia="en-US"/>
    </w:rPr>
  </w:style>
  <w:style w:type="paragraph" w:styleId="afb">
    <w:name w:val="footnote text"/>
    <w:basedOn w:val="a2"/>
    <w:link w:val="afc"/>
    <w:rsid w:val="001E0938"/>
    <w:rPr>
      <w:sz w:val="20"/>
      <w:szCs w:val="20"/>
    </w:rPr>
  </w:style>
  <w:style w:type="character" w:customStyle="1" w:styleId="afc">
    <w:name w:val="Текст сноски Знак"/>
    <w:basedOn w:val="a3"/>
    <w:link w:val="afb"/>
    <w:rsid w:val="001E0938"/>
  </w:style>
  <w:style w:type="paragraph" w:styleId="afd">
    <w:name w:val="annotation subject"/>
    <w:basedOn w:val="af9"/>
    <w:next w:val="af9"/>
    <w:link w:val="afe"/>
    <w:uiPriority w:val="99"/>
    <w:unhideWhenUsed/>
    <w:rsid w:val="001E0938"/>
    <w:pPr>
      <w:spacing w:after="0" w:line="240" w:lineRule="auto"/>
    </w:pPr>
    <w:rPr>
      <w:rFonts w:ascii="Times New Roman" w:eastAsia="Times New Roman" w:hAnsi="Times New Roman"/>
      <w:b/>
      <w:bCs/>
      <w:lang w:eastAsia="ru-RU"/>
    </w:rPr>
  </w:style>
  <w:style w:type="character" w:customStyle="1" w:styleId="afe">
    <w:name w:val="Тема примечания Знак"/>
    <w:basedOn w:val="afa"/>
    <w:link w:val="afd"/>
    <w:uiPriority w:val="99"/>
    <w:rsid w:val="001E0938"/>
    <w:rPr>
      <w:rFonts w:ascii="Calibri" w:eastAsia="Calibri" w:hAnsi="Calibri"/>
      <w:b/>
      <w:bCs/>
      <w:lang w:eastAsia="en-US"/>
    </w:rPr>
  </w:style>
  <w:style w:type="character" w:customStyle="1" w:styleId="aff">
    <w:name w:val="Основной текст Знак"/>
    <w:basedOn w:val="a3"/>
    <w:link w:val="aff0"/>
    <w:rsid w:val="001E0938"/>
    <w:rPr>
      <w:sz w:val="24"/>
      <w:szCs w:val="24"/>
    </w:rPr>
  </w:style>
  <w:style w:type="paragraph" w:styleId="aff0">
    <w:name w:val="Body Text"/>
    <w:basedOn w:val="a2"/>
    <w:link w:val="aff"/>
    <w:rsid w:val="001E0938"/>
    <w:pPr>
      <w:spacing w:after="120"/>
    </w:pPr>
  </w:style>
  <w:style w:type="character" w:customStyle="1" w:styleId="12">
    <w:name w:val="Основной текст Знак1"/>
    <w:basedOn w:val="a3"/>
    <w:uiPriority w:val="99"/>
    <w:rsid w:val="001E0938"/>
    <w:rPr>
      <w:sz w:val="24"/>
      <w:szCs w:val="24"/>
    </w:rPr>
  </w:style>
  <w:style w:type="character" w:customStyle="1" w:styleId="aff1">
    <w:name w:val="Основной текст с отступом Знак"/>
    <w:basedOn w:val="a3"/>
    <w:link w:val="aff2"/>
    <w:rsid w:val="001E0938"/>
    <w:rPr>
      <w:sz w:val="24"/>
      <w:szCs w:val="24"/>
    </w:rPr>
  </w:style>
  <w:style w:type="paragraph" w:styleId="aff2">
    <w:name w:val="Body Text Indent"/>
    <w:basedOn w:val="a2"/>
    <w:link w:val="aff1"/>
    <w:rsid w:val="001E0938"/>
    <w:pPr>
      <w:spacing w:after="120"/>
      <w:ind w:left="283"/>
    </w:pPr>
  </w:style>
  <w:style w:type="character" w:customStyle="1" w:styleId="13">
    <w:name w:val="Основной текст с отступом Знак1"/>
    <w:basedOn w:val="a3"/>
    <w:uiPriority w:val="99"/>
    <w:rsid w:val="001E0938"/>
    <w:rPr>
      <w:sz w:val="24"/>
      <w:szCs w:val="24"/>
    </w:rPr>
  </w:style>
  <w:style w:type="character" w:customStyle="1" w:styleId="23">
    <w:name w:val="Основной текст с отступом 2 Знак"/>
    <w:basedOn w:val="a3"/>
    <w:link w:val="24"/>
    <w:rsid w:val="001E0938"/>
    <w:rPr>
      <w:sz w:val="24"/>
      <w:szCs w:val="24"/>
    </w:rPr>
  </w:style>
  <w:style w:type="paragraph" w:styleId="24">
    <w:name w:val="Body Text Indent 2"/>
    <w:basedOn w:val="a2"/>
    <w:link w:val="23"/>
    <w:rsid w:val="001E0938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3"/>
    <w:uiPriority w:val="99"/>
    <w:rsid w:val="001E0938"/>
    <w:rPr>
      <w:sz w:val="24"/>
      <w:szCs w:val="24"/>
    </w:rPr>
  </w:style>
  <w:style w:type="character" w:customStyle="1" w:styleId="34">
    <w:name w:val="Основной текст с отступом 3 Знак"/>
    <w:basedOn w:val="a3"/>
    <w:link w:val="35"/>
    <w:rsid w:val="001E0938"/>
    <w:rPr>
      <w:sz w:val="16"/>
      <w:szCs w:val="16"/>
    </w:rPr>
  </w:style>
  <w:style w:type="paragraph" w:styleId="35">
    <w:name w:val="Body Text Indent 3"/>
    <w:basedOn w:val="a2"/>
    <w:link w:val="34"/>
    <w:rsid w:val="001E0938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3"/>
    <w:uiPriority w:val="99"/>
    <w:rsid w:val="001E0938"/>
    <w:rPr>
      <w:sz w:val="16"/>
      <w:szCs w:val="16"/>
    </w:rPr>
  </w:style>
  <w:style w:type="character" w:customStyle="1" w:styleId="25">
    <w:name w:val="Основной текст 2 Знак"/>
    <w:basedOn w:val="a3"/>
    <w:link w:val="26"/>
    <w:rsid w:val="001E0938"/>
    <w:rPr>
      <w:sz w:val="24"/>
      <w:szCs w:val="24"/>
    </w:rPr>
  </w:style>
  <w:style w:type="paragraph" w:styleId="26">
    <w:name w:val="Body Text 2"/>
    <w:basedOn w:val="a2"/>
    <w:link w:val="25"/>
    <w:rsid w:val="001E0938"/>
    <w:pPr>
      <w:spacing w:after="120" w:line="480" w:lineRule="auto"/>
    </w:pPr>
  </w:style>
  <w:style w:type="character" w:customStyle="1" w:styleId="211">
    <w:name w:val="Основной текст 2 Знак1"/>
    <w:basedOn w:val="a3"/>
    <w:uiPriority w:val="99"/>
    <w:rsid w:val="001E0938"/>
    <w:rPr>
      <w:sz w:val="24"/>
      <w:szCs w:val="24"/>
    </w:rPr>
  </w:style>
  <w:style w:type="character" w:customStyle="1" w:styleId="36">
    <w:name w:val="Основной текст 3 Знак"/>
    <w:basedOn w:val="a3"/>
    <w:link w:val="37"/>
    <w:rsid w:val="001E0938"/>
    <w:rPr>
      <w:sz w:val="16"/>
      <w:szCs w:val="16"/>
    </w:rPr>
  </w:style>
  <w:style w:type="paragraph" w:styleId="37">
    <w:name w:val="Body Text 3"/>
    <w:basedOn w:val="a2"/>
    <w:link w:val="36"/>
    <w:rsid w:val="001E0938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3"/>
    <w:uiPriority w:val="99"/>
    <w:rsid w:val="001E0938"/>
    <w:rPr>
      <w:sz w:val="16"/>
      <w:szCs w:val="16"/>
    </w:rPr>
  </w:style>
  <w:style w:type="character" w:customStyle="1" w:styleId="aff3">
    <w:name w:val="Текст Знак"/>
    <w:basedOn w:val="a3"/>
    <w:link w:val="aff4"/>
    <w:rsid w:val="001E0938"/>
    <w:rPr>
      <w:rFonts w:ascii="Courier New" w:hAnsi="Courier New" w:cs="Courier New"/>
    </w:rPr>
  </w:style>
  <w:style w:type="paragraph" w:styleId="aff4">
    <w:name w:val="Plain Text"/>
    <w:basedOn w:val="a2"/>
    <w:link w:val="aff3"/>
    <w:rsid w:val="001E0938"/>
    <w:rPr>
      <w:rFonts w:ascii="Courier New" w:hAnsi="Courier New" w:cs="Courier New"/>
      <w:sz w:val="20"/>
      <w:szCs w:val="20"/>
    </w:rPr>
  </w:style>
  <w:style w:type="character" w:customStyle="1" w:styleId="14">
    <w:name w:val="Текст Знак1"/>
    <w:basedOn w:val="a3"/>
    <w:uiPriority w:val="99"/>
    <w:rsid w:val="001E0938"/>
    <w:rPr>
      <w:rFonts w:ascii="Courier New" w:hAnsi="Courier New" w:cs="Courier New"/>
    </w:rPr>
  </w:style>
  <w:style w:type="paragraph" w:customStyle="1" w:styleId="ConsPlusNormal">
    <w:name w:val="ConsPlusNormal"/>
    <w:rsid w:val="001E093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Address"/>
    <w:basedOn w:val="a2"/>
    <w:link w:val="HTML0"/>
    <w:rsid w:val="001E0938"/>
    <w:rPr>
      <w:i/>
      <w:iCs/>
    </w:rPr>
  </w:style>
  <w:style w:type="character" w:customStyle="1" w:styleId="HTML0">
    <w:name w:val="Адрес HTML Знак"/>
    <w:basedOn w:val="a3"/>
    <w:link w:val="HTML"/>
    <w:rsid w:val="001E0938"/>
    <w:rPr>
      <w:i/>
      <w:iCs/>
      <w:sz w:val="24"/>
      <w:szCs w:val="24"/>
    </w:rPr>
  </w:style>
  <w:style w:type="paragraph" w:styleId="aff5">
    <w:name w:val="envelope address"/>
    <w:basedOn w:val="a2"/>
    <w:rsid w:val="001E093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3"/>
    <w:rsid w:val="001E0938"/>
  </w:style>
  <w:style w:type="table" w:styleId="-1">
    <w:name w:val="Table Web 1"/>
    <w:basedOn w:val="a4"/>
    <w:rsid w:val="001E093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rsid w:val="001E093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1E093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6">
    <w:name w:val="Emphasis"/>
    <w:basedOn w:val="a3"/>
    <w:qFormat/>
    <w:rsid w:val="001E0938"/>
    <w:rPr>
      <w:i/>
      <w:iCs/>
    </w:rPr>
  </w:style>
  <w:style w:type="paragraph" w:styleId="aff7">
    <w:name w:val="Date"/>
    <w:basedOn w:val="a2"/>
    <w:next w:val="a2"/>
    <w:link w:val="aff8"/>
    <w:rsid w:val="001E0938"/>
  </w:style>
  <w:style w:type="character" w:customStyle="1" w:styleId="aff8">
    <w:name w:val="Дата Знак"/>
    <w:basedOn w:val="a3"/>
    <w:link w:val="aff7"/>
    <w:rsid w:val="001E0938"/>
    <w:rPr>
      <w:sz w:val="24"/>
      <w:szCs w:val="24"/>
    </w:rPr>
  </w:style>
  <w:style w:type="paragraph" w:styleId="aff9">
    <w:name w:val="Note Heading"/>
    <w:basedOn w:val="a2"/>
    <w:next w:val="a2"/>
    <w:link w:val="affa"/>
    <w:rsid w:val="001E0938"/>
  </w:style>
  <w:style w:type="character" w:customStyle="1" w:styleId="affa">
    <w:name w:val="Заголовок записки Знак"/>
    <w:basedOn w:val="a3"/>
    <w:link w:val="aff9"/>
    <w:rsid w:val="001E0938"/>
    <w:rPr>
      <w:sz w:val="24"/>
      <w:szCs w:val="24"/>
    </w:rPr>
  </w:style>
  <w:style w:type="table" w:styleId="affb">
    <w:name w:val="Table Elegant"/>
    <w:basedOn w:val="a4"/>
    <w:rsid w:val="001E093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4"/>
    <w:rsid w:val="001E093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4"/>
    <w:rsid w:val="001E0938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c">
    <w:name w:val="Иллюстрация"/>
    <w:semiHidden/>
    <w:rsid w:val="001E0938"/>
    <w:pPr>
      <w:keepNext/>
      <w:keepLines/>
      <w:spacing w:before="240" w:after="120"/>
      <w:contextualSpacing/>
    </w:pPr>
    <w:rPr>
      <w:rFonts w:ascii="Tahoma" w:hAnsi="Tahoma" w:cs="Arial"/>
      <w:b/>
      <w:bCs/>
      <w:color w:val="515024"/>
      <w:szCs w:val="26"/>
    </w:rPr>
  </w:style>
  <w:style w:type="character" w:styleId="HTML2">
    <w:name w:val="HTML Keyboard"/>
    <w:basedOn w:val="a3"/>
    <w:rsid w:val="001E0938"/>
    <w:rPr>
      <w:rFonts w:ascii="Courier New" w:hAnsi="Courier New" w:cs="Courier New"/>
      <w:sz w:val="20"/>
      <w:szCs w:val="20"/>
    </w:rPr>
  </w:style>
  <w:style w:type="table" w:styleId="16">
    <w:name w:val="Table Classic 1"/>
    <w:basedOn w:val="a4"/>
    <w:rsid w:val="001E093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4"/>
    <w:rsid w:val="001E0938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4"/>
    <w:rsid w:val="001E0938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rsid w:val="001E0938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rsid w:val="001E0938"/>
    <w:rPr>
      <w:rFonts w:ascii="Courier New" w:hAnsi="Courier New" w:cs="Courier New"/>
      <w:sz w:val="20"/>
      <w:szCs w:val="20"/>
    </w:rPr>
  </w:style>
  <w:style w:type="paragraph" w:styleId="affd">
    <w:name w:val="Body Text First Indent"/>
    <w:basedOn w:val="aff0"/>
    <w:link w:val="affe"/>
    <w:rsid w:val="001E0938"/>
    <w:pPr>
      <w:ind w:firstLine="210"/>
    </w:pPr>
  </w:style>
  <w:style w:type="character" w:customStyle="1" w:styleId="affe">
    <w:name w:val="Красная строка Знак"/>
    <w:basedOn w:val="12"/>
    <w:link w:val="affd"/>
    <w:rsid w:val="001E0938"/>
    <w:rPr>
      <w:sz w:val="24"/>
      <w:szCs w:val="24"/>
    </w:rPr>
  </w:style>
  <w:style w:type="paragraph" w:styleId="29">
    <w:name w:val="Body Text First Indent 2"/>
    <w:basedOn w:val="aff2"/>
    <w:link w:val="2a"/>
    <w:rsid w:val="001E0938"/>
    <w:pPr>
      <w:ind w:firstLine="210"/>
    </w:pPr>
  </w:style>
  <w:style w:type="character" w:customStyle="1" w:styleId="2a">
    <w:name w:val="Красная строка 2 Знак"/>
    <w:basedOn w:val="13"/>
    <w:link w:val="29"/>
    <w:rsid w:val="001E0938"/>
    <w:rPr>
      <w:sz w:val="24"/>
      <w:szCs w:val="24"/>
    </w:rPr>
  </w:style>
  <w:style w:type="paragraph" w:styleId="a0">
    <w:name w:val="List Bullet"/>
    <w:basedOn w:val="a2"/>
    <w:rsid w:val="001E0938"/>
    <w:pPr>
      <w:numPr>
        <w:numId w:val="10"/>
      </w:numPr>
    </w:pPr>
  </w:style>
  <w:style w:type="paragraph" w:styleId="20">
    <w:name w:val="List Bullet 2"/>
    <w:basedOn w:val="a2"/>
    <w:rsid w:val="001E0938"/>
    <w:pPr>
      <w:numPr>
        <w:numId w:val="11"/>
      </w:numPr>
    </w:pPr>
  </w:style>
  <w:style w:type="paragraph" w:styleId="30">
    <w:name w:val="List Bullet 3"/>
    <w:basedOn w:val="a2"/>
    <w:rsid w:val="001E0938"/>
    <w:pPr>
      <w:numPr>
        <w:numId w:val="12"/>
      </w:numPr>
    </w:pPr>
  </w:style>
  <w:style w:type="paragraph" w:styleId="40">
    <w:name w:val="List Bullet 4"/>
    <w:basedOn w:val="a2"/>
    <w:rsid w:val="001E0938"/>
    <w:pPr>
      <w:numPr>
        <w:numId w:val="13"/>
      </w:numPr>
    </w:pPr>
  </w:style>
  <w:style w:type="paragraph" w:styleId="50">
    <w:name w:val="List Bullet 5"/>
    <w:basedOn w:val="a2"/>
    <w:rsid w:val="001E0938"/>
    <w:pPr>
      <w:numPr>
        <w:numId w:val="14"/>
      </w:numPr>
    </w:pPr>
  </w:style>
  <w:style w:type="character" w:styleId="afff">
    <w:name w:val="line number"/>
    <w:basedOn w:val="a3"/>
    <w:rsid w:val="001E0938"/>
  </w:style>
  <w:style w:type="paragraph" w:styleId="a">
    <w:name w:val="List Number"/>
    <w:basedOn w:val="a2"/>
    <w:rsid w:val="001E0938"/>
    <w:pPr>
      <w:numPr>
        <w:numId w:val="15"/>
      </w:numPr>
    </w:pPr>
  </w:style>
  <w:style w:type="paragraph" w:styleId="2">
    <w:name w:val="List Number 2"/>
    <w:basedOn w:val="a2"/>
    <w:rsid w:val="001E0938"/>
    <w:pPr>
      <w:numPr>
        <w:numId w:val="16"/>
      </w:numPr>
    </w:pPr>
  </w:style>
  <w:style w:type="paragraph" w:styleId="3">
    <w:name w:val="List Number 3"/>
    <w:basedOn w:val="a2"/>
    <w:rsid w:val="001E0938"/>
    <w:pPr>
      <w:numPr>
        <w:numId w:val="17"/>
      </w:numPr>
    </w:pPr>
  </w:style>
  <w:style w:type="paragraph" w:styleId="4">
    <w:name w:val="List Number 4"/>
    <w:basedOn w:val="a2"/>
    <w:rsid w:val="001E0938"/>
    <w:pPr>
      <w:numPr>
        <w:numId w:val="18"/>
      </w:numPr>
    </w:pPr>
  </w:style>
  <w:style w:type="paragraph" w:styleId="5">
    <w:name w:val="List Number 5"/>
    <w:basedOn w:val="a2"/>
    <w:rsid w:val="001E0938"/>
    <w:pPr>
      <w:numPr>
        <w:numId w:val="19"/>
      </w:numPr>
    </w:pPr>
  </w:style>
  <w:style w:type="character" w:styleId="HTML4">
    <w:name w:val="HTML Sample"/>
    <w:basedOn w:val="a3"/>
    <w:rsid w:val="001E0938"/>
    <w:rPr>
      <w:rFonts w:ascii="Courier New" w:hAnsi="Courier New" w:cs="Courier New"/>
    </w:rPr>
  </w:style>
  <w:style w:type="paragraph" w:styleId="2b">
    <w:name w:val="envelope return"/>
    <w:basedOn w:val="a2"/>
    <w:rsid w:val="001E0938"/>
    <w:rPr>
      <w:rFonts w:ascii="Arial" w:hAnsi="Arial" w:cs="Arial"/>
      <w:sz w:val="20"/>
      <w:szCs w:val="20"/>
    </w:rPr>
  </w:style>
  <w:style w:type="table" w:styleId="17">
    <w:name w:val="Table 3D effects 1"/>
    <w:basedOn w:val="a4"/>
    <w:rsid w:val="001E09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4"/>
    <w:rsid w:val="001E0938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3D effects 3"/>
    <w:basedOn w:val="a4"/>
    <w:rsid w:val="001E093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0">
    <w:name w:val="Normal (Web)"/>
    <w:basedOn w:val="a2"/>
    <w:rsid w:val="001E0938"/>
  </w:style>
  <w:style w:type="paragraph" w:styleId="afff1">
    <w:name w:val="Normal Indent"/>
    <w:basedOn w:val="a2"/>
    <w:rsid w:val="001E0938"/>
    <w:pPr>
      <w:ind w:left="708"/>
    </w:pPr>
  </w:style>
  <w:style w:type="paragraph" w:styleId="2d">
    <w:name w:val="toc 2"/>
    <w:basedOn w:val="a2"/>
    <w:next w:val="a2"/>
    <w:autoRedefine/>
    <w:rsid w:val="001E0938"/>
    <w:pPr>
      <w:tabs>
        <w:tab w:val="right" w:pos="9911"/>
      </w:tabs>
      <w:spacing w:before="240"/>
    </w:pPr>
    <w:rPr>
      <w:rFonts w:ascii="Verdana" w:hAnsi="Verdana"/>
      <w:b/>
      <w:bCs/>
      <w:noProof/>
      <w:color w:val="C41C16"/>
      <w:sz w:val="20"/>
      <w:szCs w:val="20"/>
    </w:rPr>
  </w:style>
  <w:style w:type="paragraph" w:styleId="44">
    <w:name w:val="toc 4"/>
    <w:basedOn w:val="a2"/>
    <w:next w:val="a2"/>
    <w:autoRedefine/>
    <w:rsid w:val="001E0938"/>
    <w:pPr>
      <w:tabs>
        <w:tab w:val="right" w:pos="9911"/>
      </w:tabs>
      <w:spacing w:before="120" w:after="120"/>
      <w:ind w:left="1678"/>
    </w:pPr>
    <w:rPr>
      <w:rFonts w:ascii="Georgia" w:hAnsi="Georgia"/>
      <w:i/>
      <w:sz w:val="20"/>
      <w:szCs w:val="22"/>
    </w:rPr>
  </w:style>
  <w:style w:type="paragraph" w:styleId="53">
    <w:name w:val="toc 5"/>
    <w:basedOn w:val="a2"/>
    <w:next w:val="a2"/>
    <w:autoRedefine/>
    <w:rsid w:val="001E0938"/>
    <w:rPr>
      <w:sz w:val="22"/>
      <w:szCs w:val="22"/>
    </w:rPr>
  </w:style>
  <w:style w:type="paragraph" w:styleId="61">
    <w:name w:val="toc 6"/>
    <w:basedOn w:val="a2"/>
    <w:next w:val="a2"/>
    <w:autoRedefine/>
    <w:rsid w:val="001E0938"/>
    <w:rPr>
      <w:sz w:val="22"/>
      <w:szCs w:val="22"/>
    </w:rPr>
  </w:style>
  <w:style w:type="paragraph" w:styleId="71">
    <w:name w:val="toc 7"/>
    <w:basedOn w:val="a2"/>
    <w:next w:val="a2"/>
    <w:autoRedefine/>
    <w:rsid w:val="001E0938"/>
    <w:rPr>
      <w:sz w:val="22"/>
      <w:szCs w:val="22"/>
    </w:rPr>
  </w:style>
  <w:style w:type="paragraph" w:styleId="81">
    <w:name w:val="toc 8"/>
    <w:basedOn w:val="a2"/>
    <w:next w:val="a2"/>
    <w:autoRedefine/>
    <w:rsid w:val="001E0938"/>
    <w:rPr>
      <w:sz w:val="22"/>
      <w:szCs w:val="22"/>
    </w:rPr>
  </w:style>
  <w:style w:type="paragraph" w:styleId="91">
    <w:name w:val="toc 9"/>
    <w:basedOn w:val="a2"/>
    <w:next w:val="a2"/>
    <w:autoRedefine/>
    <w:rsid w:val="001E0938"/>
    <w:rPr>
      <w:sz w:val="22"/>
      <w:szCs w:val="22"/>
    </w:rPr>
  </w:style>
  <w:style w:type="character" w:styleId="HTML5">
    <w:name w:val="HTML Definition"/>
    <w:basedOn w:val="a3"/>
    <w:rsid w:val="001E0938"/>
    <w:rPr>
      <w:i/>
      <w:iCs/>
    </w:rPr>
  </w:style>
  <w:style w:type="character" w:styleId="HTML6">
    <w:name w:val="HTML Variable"/>
    <w:basedOn w:val="a3"/>
    <w:rsid w:val="001E0938"/>
    <w:rPr>
      <w:i/>
      <w:iCs/>
    </w:rPr>
  </w:style>
  <w:style w:type="character" w:styleId="HTML7">
    <w:name w:val="HTML Typewriter"/>
    <w:basedOn w:val="a3"/>
    <w:rsid w:val="001E0938"/>
    <w:rPr>
      <w:rFonts w:ascii="Courier New" w:hAnsi="Courier New" w:cs="Courier New"/>
      <w:sz w:val="20"/>
      <w:szCs w:val="20"/>
    </w:rPr>
  </w:style>
  <w:style w:type="paragraph" w:styleId="afff2">
    <w:name w:val="Signature"/>
    <w:basedOn w:val="a2"/>
    <w:link w:val="afff3"/>
    <w:rsid w:val="001E0938"/>
    <w:pPr>
      <w:ind w:left="4252"/>
    </w:pPr>
  </w:style>
  <w:style w:type="character" w:customStyle="1" w:styleId="afff3">
    <w:name w:val="Подпись Знак"/>
    <w:basedOn w:val="a3"/>
    <w:link w:val="afff2"/>
    <w:rsid w:val="001E0938"/>
    <w:rPr>
      <w:sz w:val="24"/>
      <w:szCs w:val="24"/>
    </w:rPr>
  </w:style>
  <w:style w:type="paragraph" w:styleId="afff4">
    <w:name w:val="Salutation"/>
    <w:basedOn w:val="a2"/>
    <w:next w:val="a2"/>
    <w:link w:val="afff5"/>
    <w:rsid w:val="001E0938"/>
  </w:style>
  <w:style w:type="character" w:customStyle="1" w:styleId="afff5">
    <w:name w:val="Приветствие Знак"/>
    <w:basedOn w:val="a3"/>
    <w:link w:val="afff4"/>
    <w:rsid w:val="001E0938"/>
    <w:rPr>
      <w:sz w:val="24"/>
      <w:szCs w:val="24"/>
    </w:rPr>
  </w:style>
  <w:style w:type="paragraph" w:styleId="afff6">
    <w:name w:val="List Continue"/>
    <w:basedOn w:val="a2"/>
    <w:rsid w:val="001E0938"/>
    <w:pPr>
      <w:spacing w:after="120"/>
      <w:ind w:left="283"/>
    </w:pPr>
  </w:style>
  <w:style w:type="paragraph" w:styleId="2e">
    <w:name w:val="List Continue 2"/>
    <w:basedOn w:val="a2"/>
    <w:rsid w:val="001E0938"/>
    <w:pPr>
      <w:spacing w:after="120"/>
      <w:ind w:left="566"/>
    </w:pPr>
  </w:style>
  <w:style w:type="paragraph" w:styleId="3a">
    <w:name w:val="List Continue 3"/>
    <w:basedOn w:val="a2"/>
    <w:rsid w:val="001E0938"/>
    <w:pPr>
      <w:spacing w:after="120"/>
      <w:ind w:left="849"/>
    </w:pPr>
  </w:style>
  <w:style w:type="paragraph" w:styleId="45">
    <w:name w:val="List Continue 4"/>
    <w:basedOn w:val="a2"/>
    <w:rsid w:val="001E0938"/>
    <w:pPr>
      <w:spacing w:after="120"/>
      <w:ind w:left="1132"/>
    </w:pPr>
  </w:style>
  <w:style w:type="paragraph" w:styleId="54">
    <w:name w:val="List Continue 5"/>
    <w:basedOn w:val="a2"/>
    <w:rsid w:val="001E0938"/>
    <w:pPr>
      <w:spacing w:after="120"/>
      <w:ind w:left="1415"/>
    </w:pPr>
  </w:style>
  <w:style w:type="character" w:styleId="afff7">
    <w:name w:val="FollowedHyperlink"/>
    <w:basedOn w:val="a3"/>
    <w:rsid w:val="001E0938"/>
    <w:rPr>
      <w:color w:val="800080"/>
      <w:u w:val="single"/>
    </w:rPr>
  </w:style>
  <w:style w:type="table" w:styleId="18">
    <w:name w:val="Table Simple 1"/>
    <w:basedOn w:val="a4"/>
    <w:rsid w:val="001E0938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rsid w:val="001E09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rsid w:val="001E09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8">
    <w:name w:val="Closing"/>
    <w:basedOn w:val="a2"/>
    <w:link w:val="afff9"/>
    <w:rsid w:val="001E0938"/>
    <w:pPr>
      <w:ind w:left="4252"/>
    </w:pPr>
  </w:style>
  <w:style w:type="character" w:customStyle="1" w:styleId="afff9">
    <w:name w:val="Прощание Знак"/>
    <w:basedOn w:val="a3"/>
    <w:link w:val="afff8"/>
    <w:rsid w:val="001E0938"/>
    <w:rPr>
      <w:sz w:val="24"/>
      <w:szCs w:val="24"/>
    </w:rPr>
  </w:style>
  <w:style w:type="table" w:styleId="19">
    <w:name w:val="Table Grid 1"/>
    <w:basedOn w:val="a4"/>
    <w:rsid w:val="001E093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rsid w:val="001E0938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rsid w:val="001E0938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rsid w:val="001E0938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rsid w:val="001E09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rsid w:val="001E09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rsid w:val="001E0938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rsid w:val="001E093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a">
    <w:name w:val="Table Contemporary"/>
    <w:basedOn w:val="a4"/>
    <w:rsid w:val="001E0938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rsid w:val="001E0938"/>
    <w:pPr>
      <w:ind w:left="283" w:hanging="283"/>
    </w:pPr>
  </w:style>
  <w:style w:type="paragraph" w:styleId="2f1">
    <w:name w:val="List 2"/>
    <w:basedOn w:val="a2"/>
    <w:rsid w:val="001E0938"/>
    <w:pPr>
      <w:ind w:left="566" w:hanging="283"/>
    </w:pPr>
  </w:style>
  <w:style w:type="paragraph" w:styleId="3d">
    <w:name w:val="List 3"/>
    <w:basedOn w:val="a2"/>
    <w:rsid w:val="001E0938"/>
    <w:pPr>
      <w:ind w:left="849" w:hanging="283"/>
    </w:pPr>
  </w:style>
  <w:style w:type="paragraph" w:styleId="47">
    <w:name w:val="List 4"/>
    <w:basedOn w:val="a2"/>
    <w:rsid w:val="001E0938"/>
    <w:pPr>
      <w:ind w:left="1132" w:hanging="283"/>
    </w:pPr>
  </w:style>
  <w:style w:type="paragraph" w:styleId="56">
    <w:name w:val="List 5"/>
    <w:basedOn w:val="a2"/>
    <w:rsid w:val="001E0938"/>
    <w:pPr>
      <w:ind w:left="1415" w:hanging="283"/>
    </w:pPr>
  </w:style>
  <w:style w:type="character" w:customStyle="1" w:styleId="afffc">
    <w:name w:val="Ссылка"/>
    <w:basedOn w:val="a3"/>
    <w:semiHidden/>
    <w:rsid w:val="001E0938"/>
    <w:rPr>
      <w:i/>
    </w:rPr>
  </w:style>
  <w:style w:type="table" w:styleId="afffd">
    <w:name w:val="Table Professional"/>
    <w:basedOn w:val="a4"/>
    <w:rsid w:val="001E093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rsid w:val="001E0938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rsid w:val="001E0938"/>
    <w:rPr>
      <w:rFonts w:ascii="Courier New" w:hAnsi="Courier New" w:cs="Courier New"/>
    </w:rPr>
  </w:style>
  <w:style w:type="numbering" w:styleId="a1">
    <w:name w:val="Outline List 3"/>
    <w:basedOn w:val="a5"/>
    <w:rsid w:val="001E0938"/>
    <w:pPr>
      <w:numPr>
        <w:numId w:val="21"/>
      </w:numPr>
    </w:pPr>
  </w:style>
  <w:style w:type="table" w:styleId="1a">
    <w:name w:val="Table Columns 1"/>
    <w:basedOn w:val="a4"/>
    <w:rsid w:val="001E0938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rsid w:val="001E0938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rsid w:val="001E0938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rsid w:val="001E0938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rsid w:val="001E0938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qFormat/>
    <w:rsid w:val="001E0938"/>
    <w:rPr>
      <w:b/>
      <w:bCs/>
    </w:rPr>
  </w:style>
  <w:style w:type="table" w:styleId="-10">
    <w:name w:val="Table List 1"/>
    <w:basedOn w:val="a4"/>
    <w:rsid w:val="001E0938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rsid w:val="001E0938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rsid w:val="001E0938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rsid w:val="001E093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rsid w:val="001E093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rsid w:val="001E093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rsid w:val="001E0938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rsid w:val="001E0938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">
    <w:name w:val="Table Theme"/>
    <w:basedOn w:val="a4"/>
    <w:rsid w:val="001E0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b">
    <w:name w:val="Table Colorful 1"/>
    <w:basedOn w:val="a4"/>
    <w:rsid w:val="001E0938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4"/>
    <w:rsid w:val="001E0938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4"/>
    <w:rsid w:val="001E0938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0">
    <w:name w:val="Block Text"/>
    <w:basedOn w:val="a2"/>
    <w:rsid w:val="001E0938"/>
    <w:pPr>
      <w:spacing w:after="120"/>
      <w:ind w:left="1440" w:right="1440"/>
    </w:pPr>
  </w:style>
  <w:style w:type="character" w:styleId="HTMLa">
    <w:name w:val="HTML Cite"/>
    <w:basedOn w:val="a3"/>
    <w:rsid w:val="001E0938"/>
    <w:rPr>
      <w:i/>
      <w:iCs/>
    </w:rPr>
  </w:style>
  <w:style w:type="paragraph" w:styleId="affff1">
    <w:name w:val="Message Header"/>
    <w:basedOn w:val="a2"/>
    <w:link w:val="affff2"/>
    <w:rsid w:val="001E09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2">
    <w:name w:val="Шапка Знак"/>
    <w:basedOn w:val="a3"/>
    <w:link w:val="affff1"/>
    <w:rsid w:val="001E0938"/>
    <w:rPr>
      <w:rFonts w:ascii="Arial" w:hAnsi="Arial" w:cs="Arial"/>
      <w:sz w:val="24"/>
      <w:szCs w:val="24"/>
      <w:shd w:val="pct20" w:color="auto" w:fill="auto"/>
    </w:rPr>
  </w:style>
  <w:style w:type="paragraph" w:styleId="affff3">
    <w:name w:val="E-mail Signature"/>
    <w:basedOn w:val="a2"/>
    <w:link w:val="affff4"/>
    <w:rsid w:val="001E0938"/>
  </w:style>
  <w:style w:type="character" w:customStyle="1" w:styleId="affff4">
    <w:name w:val="Электронная подпись Знак"/>
    <w:basedOn w:val="a3"/>
    <w:link w:val="affff3"/>
    <w:rsid w:val="001E0938"/>
    <w:rPr>
      <w:sz w:val="24"/>
      <w:szCs w:val="24"/>
    </w:rPr>
  </w:style>
  <w:style w:type="table" w:styleId="-40">
    <w:name w:val="Light Shading Accent 4"/>
    <w:basedOn w:val="a4"/>
    <w:uiPriority w:val="60"/>
    <w:rsid w:val="001E0938"/>
    <w:rPr>
      <w:rFonts w:ascii="Calibri" w:hAnsi="Calibri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customStyle="1" w:styleId="PT1">
    <w:name w:val="PT1"/>
    <w:basedOn w:val="Pro-Table"/>
    <w:uiPriority w:val="99"/>
    <w:qFormat/>
    <w:rsid w:val="001E0938"/>
    <w:pPr>
      <w:spacing w:before="40" w:after="40"/>
    </w:pPr>
    <w:tblPr>
      <w:tblInd w:w="0" w:type="dxa"/>
      <w:tblBorders>
        <w:top w:val="single" w:sz="12" w:space="0" w:color="808080"/>
        <w:left w:val="single" w:sz="12" w:space="0" w:color="808080"/>
        <w:right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40" w:beforeAutospacing="0" w:afterLines="40" w:afterAutospacing="0"/>
        <w:contextualSpacing w:val="0"/>
      </w:pPr>
      <w:rPr>
        <w:rFonts w:ascii="Georgia" w:hAnsi="Georgia"/>
        <w:b/>
        <w:sz w:val="16"/>
      </w:rPr>
      <w:tblPr/>
      <w:trPr>
        <w:cantSplit w:val="0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-pro">
    <w:name w:val="Pr-pro"/>
    <w:basedOn w:val="Pro-List2"/>
    <w:link w:val="Pr-pro0"/>
    <w:qFormat/>
    <w:rsid w:val="001E0938"/>
    <w:pPr>
      <w:ind w:left="2041" w:firstLine="0"/>
    </w:pPr>
  </w:style>
  <w:style w:type="character" w:styleId="affff5">
    <w:name w:val="Placeholder Text"/>
    <w:basedOn w:val="a3"/>
    <w:uiPriority w:val="99"/>
    <w:semiHidden/>
    <w:rsid w:val="001E0938"/>
    <w:rPr>
      <w:color w:val="808080"/>
    </w:rPr>
  </w:style>
  <w:style w:type="character" w:customStyle="1" w:styleId="Pro-Gramma0">
    <w:name w:val="Pro-Gramma Знак"/>
    <w:basedOn w:val="a3"/>
    <w:link w:val="Pro-Gramma"/>
    <w:rsid w:val="001E0938"/>
    <w:rPr>
      <w:sz w:val="28"/>
      <w:szCs w:val="28"/>
    </w:rPr>
  </w:style>
  <w:style w:type="character" w:customStyle="1" w:styleId="Pro-List10">
    <w:name w:val="Pro-List #1 Знак"/>
    <w:basedOn w:val="Pro-Gramma0"/>
    <w:link w:val="Pro-List1"/>
    <w:rsid w:val="001E0938"/>
    <w:rPr>
      <w:sz w:val="28"/>
      <w:szCs w:val="28"/>
    </w:rPr>
  </w:style>
  <w:style w:type="character" w:customStyle="1" w:styleId="Pro-List20">
    <w:name w:val="Pro-List #2 Знак"/>
    <w:basedOn w:val="Pro-List10"/>
    <w:link w:val="Pro-List2"/>
    <w:rsid w:val="001E0938"/>
    <w:rPr>
      <w:sz w:val="28"/>
      <w:szCs w:val="28"/>
    </w:rPr>
  </w:style>
  <w:style w:type="character" w:customStyle="1" w:styleId="Pr-pro0">
    <w:name w:val="Pr-pro Знак"/>
    <w:basedOn w:val="Pro-List20"/>
    <w:link w:val="Pr-pro"/>
    <w:rsid w:val="001E0938"/>
    <w:rPr>
      <w:sz w:val="28"/>
      <w:szCs w:val="28"/>
    </w:rPr>
  </w:style>
  <w:style w:type="paragraph" w:customStyle="1" w:styleId="titledict">
    <w:name w:val="titledict"/>
    <w:basedOn w:val="a2"/>
    <w:rsid w:val="006D49F2"/>
    <w:pPr>
      <w:spacing w:before="120" w:after="240"/>
    </w:pPr>
    <w:rPr>
      <w:vanish/>
    </w:rPr>
  </w:style>
  <w:style w:type="character" w:customStyle="1" w:styleId="apple-style-span">
    <w:name w:val="apple-style-span"/>
    <w:basedOn w:val="a3"/>
    <w:rsid w:val="00A7308D"/>
  </w:style>
  <w:style w:type="character" w:customStyle="1" w:styleId="apple-converted-space">
    <w:name w:val="apple-converted-space"/>
    <w:basedOn w:val="a3"/>
    <w:rsid w:val="00A7308D"/>
  </w:style>
  <w:style w:type="paragraph" w:customStyle="1" w:styleId="affff6">
    <w:name w:val="Знак Знак Знак Знак"/>
    <w:basedOn w:val="a2"/>
    <w:rsid w:val="002C58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9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5AB8F9512F5E5CC8414746E575D0042C94CA5705045A9B625B629A720924F5F66EE00511D792D7G7BBI" TargetMode="External"/><Relationship Id="rId13" Type="http://schemas.openxmlformats.org/officeDocument/2006/relationships/hyperlink" Target="consultantplus://offline/ref=239D12D410CE54C44D66A05293588EB0555B6328614315DBEFCDC83EFFA6E542F0E71AFF548E3D64jARAG" TargetMode="External"/><Relationship Id="rId18" Type="http://schemas.openxmlformats.org/officeDocument/2006/relationships/hyperlink" Target="consultantplus://offline/ref=239D12D410CE54C44D66A05293588EB0555B6328614315DBEFCDC83EFFA6E542F0E71AFF548E3F69jARD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239D12D410CE54C44D66A05293588EB0555B6328614315DBEFCDC83EFFA6E542F0E71AFF5784j3R6G" TargetMode="External"/><Relationship Id="rId17" Type="http://schemas.openxmlformats.org/officeDocument/2006/relationships/hyperlink" Target="consultantplus://offline/ref=239D12D410CE54C44D66A05293588EB0555B6328614315DBEFCDC83EFFA6E542F0E71AFF548E3A6AjAR9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9D12D410CE54C44D66A05293588EB0555B6328614315DBEFCDC83EFFA6E542F0E71AFF548E3A68jAR7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39D12D410CE54C44D66A05293588EB0555B6328614315DBEFCDC83EFFA6E542F0E71AFD558Ej3R7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39D12D410CE54C44D66A05293588EB0555B6328614315DBEFCDC83EFFA6E542F0E71AFF548E3A6EjARCG" TargetMode="External"/><Relationship Id="rId10" Type="http://schemas.openxmlformats.org/officeDocument/2006/relationships/hyperlink" Target="consultantplus://offline/ref=239D12D410CE54C44D66A05293588EB0555B6328614315DBEFCDC83EFFA6E542F0E71AFF548F376DjARBG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239D12D410CE54C44D66A05293588EB0555B6328614315DBEFCDC83EFFA6E542F0E71AFF548E3A6EjAR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BC8AB-1A19-47E8-8B16-FEA8886BC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11</Pages>
  <Words>3695</Words>
  <Characters>21063</Characters>
  <Application>Microsoft Office Word</Application>
  <DocSecurity>0</DocSecurity>
  <Lines>175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Финуправление</Company>
  <LinksUpToDate>false</LinksUpToDate>
  <CharactersWithSpaces>24709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Кохан</dc:creator>
  <cp:lastModifiedBy>Алексей Левый</cp:lastModifiedBy>
  <cp:revision>31</cp:revision>
  <cp:lastPrinted>2021-08-13T11:13:00Z</cp:lastPrinted>
  <dcterms:created xsi:type="dcterms:W3CDTF">2021-08-06T12:10:00Z</dcterms:created>
  <dcterms:modified xsi:type="dcterms:W3CDTF">2021-09-03T12:54:00Z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</Properties>
</file>