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613C" w:rsidRDefault="0034613C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FC2DE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30 декабря </w:t>
      </w:r>
      <w:r w:rsidR="00FF2CA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A0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2021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F1CB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C2DE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630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AB0808" w:rsidRDefault="00AB080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D50F4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молодых семей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1F3474" w:rsidRDefault="001F3474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10743E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молодых семей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постановления от 07 февраля 2019г. №45</w:t>
      </w:r>
      <w:r w:rsidR="00FF2CAA">
        <w:rPr>
          <w:rFonts w:ascii="Times New Roman" w:eastAsia="Times New Roman" w:hAnsi="Times New Roman"/>
          <w:sz w:val="28"/>
          <w:szCs w:val="28"/>
          <w:lang w:eastAsia="ru-RU"/>
        </w:rPr>
        <w:t>, от 24 апреля 2019г. №168</w:t>
      </w:r>
      <w:r w:rsidR="0010743E">
        <w:rPr>
          <w:rFonts w:ascii="Times New Roman" w:eastAsia="Times New Roman" w:hAnsi="Times New Roman"/>
          <w:sz w:val="28"/>
          <w:szCs w:val="28"/>
          <w:lang w:eastAsia="ru-RU"/>
        </w:rPr>
        <w:t>, от 23 декабря 2019г. №563</w:t>
      </w:r>
      <w:r w:rsidR="00EA032F">
        <w:rPr>
          <w:rFonts w:ascii="Times New Roman" w:eastAsia="Times New Roman" w:hAnsi="Times New Roman"/>
          <w:sz w:val="28"/>
          <w:szCs w:val="28"/>
          <w:lang w:eastAsia="ru-RU"/>
        </w:rPr>
        <w:t>, от 29 декабря 2020г. №460, от 13 мая 2021г. №178/1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931528" w:rsidRDefault="009A21D4" w:rsidP="0078666A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146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F42">
        <w:rPr>
          <w:rFonts w:ascii="Times New Roman" w:eastAsia="Times New Roman" w:hAnsi="Times New Roman"/>
          <w:sz w:val="28"/>
          <w:szCs w:val="28"/>
          <w:lang w:eastAsia="ru-RU"/>
        </w:rPr>
        <w:t>В паспорте  муниципальной программы</w:t>
      </w:r>
      <w:r w:rsidR="0093152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50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Pr="00931528" w:rsidRDefault="00931528" w:rsidP="0093152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</w:t>
      </w:r>
      <w:r w:rsidR="003C45A3" w:rsidRPr="00931528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315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31528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31528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35F8">
        <w:rPr>
          <w:rFonts w:ascii="Times New Roman" w:eastAsia="Times New Roman" w:hAnsi="Times New Roman"/>
          <w:sz w:val="28"/>
          <w:szCs w:val="28"/>
          <w:lang w:eastAsia="ru-RU"/>
        </w:rPr>
        <w:t>14 416 340,80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E87">
        <w:rPr>
          <w:rFonts w:ascii="Times New Roman" w:eastAsia="Times New Roman" w:hAnsi="Times New Roman"/>
          <w:sz w:val="28"/>
          <w:szCs w:val="28"/>
          <w:lang w:eastAsia="ru-RU"/>
        </w:rPr>
        <w:t>4 023 508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8A6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C563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2 490 742,80</w:t>
      </w:r>
      <w:r w:rsidR="00FF2C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C5632D" w:rsidRDefault="00DC2763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D357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1 934 982,00 рубля</w:t>
      </w:r>
      <w:r w:rsidR="00C563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47C2C" w:rsidRDefault="00C47C2C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 w:rsidR="00683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1 989 036,00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835F8" w:rsidRDefault="00C47C2C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2023 год – </w:t>
      </w:r>
      <w:r w:rsidR="00683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1 989 036,00 рублей;</w:t>
      </w:r>
    </w:p>
    <w:p w:rsidR="00E75538" w:rsidRDefault="006835F8" w:rsidP="0078666A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2024 год – 1 989 036,00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47C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9315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931528" w:rsidRPr="00931528" w:rsidRDefault="00931528" w:rsidP="0093152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</w:t>
      </w:r>
      <w:r w:rsidRPr="00931528">
        <w:rPr>
          <w:rFonts w:ascii="Times New Roman" w:eastAsia="Times New Roman" w:hAnsi="Times New Roman"/>
          <w:sz w:val="28"/>
          <w:szCs w:val="28"/>
          <w:lang w:eastAsia="ru-RU"/>
        </w:rPr>
        <w:t>позицию «</w:t>
      </w:r>
      <w:r w:rsidRPr="00931528">
        <w:rPr>
          <w:rFonts w:ascii="Times New Roman" w:hAnsi="Times New Roman"/>
          <w:color w:val="000000"/>
          <w:sz w:val="28"/>
          <w:szCs w:val="28"/>
        </w:rPr>
        <w:t>Объем бюджетных ассигнований на реализацию проектов (программ), реализуемых в рамках муниципальной программы</w:t>
      </w:r>
      <w:r w:rsidRPr="00931528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– 0,00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2019 год – 0,00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0,00 рублей; 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0,00 рублей;</w:t>
      </w:r>
    </w:p>
    <w:p w:rsidR="0093152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0,00 рублей;</w:t>
      </w:r>
    </w:p>
    <w:p w:rsidR="006835F8" w:rsidRDefault="0093152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0,00 рублей</w:t>
      </w:r>
      <w:r w:rsidR="00683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31528" w:rsidRDefault="006835F8" w:rsidP="0093152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2024 год – 0,00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315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F041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F04151" w:rsidRPr="00F04151" w:rsidRDefault="00F04151" w:rsidP="00BB78D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F041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разделе 1 муниципальной программы слова «</w:t>
      </w:r>
      <w:r w:rsidR="00BB78D7">
        <w:rPr>
          <w:rFonts w:ascii="Times New Roman" w:hAnsi="Times New Roman"/>
          <w:sz w:val="28"/>
          <w:szCs w:val="28"/>
        </w:rPr>
        <w:t>На 01.10</w:t>
      </w:r>
      <w:r w:rsidRPr="00F04151">
        <w:rPr>
          <w:rFonts w:ascii="Times New Roman" w:hAnsi="Times New Roman"/>
          <w:sz w:val="28"/>
          <w:szCs w:val="28"/>
        </w:rPr>
        <w:t>.2018 года в администрации города Сельцо в списках на улучш</w:t>
      </w:r>
      <w:r w:rsidR="00BB78D7">
        <w:rPr>
          <w:rFonts w:ascii="Times New Roman" w:hAnsi="Times New Roman"/>
          <w:sz w:val="28"/>
          <w:szCs w:val="28"/>
        </w:rPr>
        <w:t>ение жилищных условий состоят 63</w:t>
      </w:r>
      <w:r w:rsidRPr="00F04151">
        <w:rPr>
          <w:rFonts w:ascii="Times New Roman" w:hAnsi="Times New Roman"/>
          <w:sz w:val="28"/>
          <w:szCs w:val="28"/>
        </w:rPr>
        <w:t xml:space="preserve"> молодые семьи» заменить словами «На 01.11.2021 года в администрации города Сельцо в списках на улучшение жилищных условий состоят 34 молодые семьи».</w:t>
      </w:r>
    </w:p>
    <w:p w:rsidR="00F04151" w:rsidRPr="00BB78D7" w:rsidRDefault="00F04151" w:rsidP="00BB78D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разделе 5 муниципальной программы слова «</w:t>
      </w:r>
      <w:r w:rsidR="00BB78D7" w:rsidRPr="00BB78D7">
        <w:rPr>
          <w:rFonts w:ascii="Times New Roman" w:hAnsi="Times New Roman"/>
          <w:sz w:val="28"/>
          <w:szCs w:val="28"/>
        </w:rPr>
        <w:t xml:space="preserve">Порядок предоставления молодым семьям социальной выплаты на   приобретение жилья устанавливается Правительством Российской </w:t>
      </w:r>
      <w:r w:rsidR="00BB78D7" w:rsidRPr="00BB78D7">
        <w:rPr>
          <w:rFonts w:ascii="Times New Roman" w:hAnsi="Times New Roman"/>
          <w:spacing w:val="-1"/>
          <w:sz w:val="28"/>
          <w:szCs w:val="28"/>
        </w:rPr>
        <w:t xml:space="preserve">Федерации и </w:t>
      </w:r>
      <w:r w:rsidR="00BB78D7" w:rsidRPr="00BB78D7">
        <w:rPr>
          <w:rFonts w:ascii="Times New Roman" w:hAnsi="Times New Roman"/>
          <w:sz w:val="28"/>
          <w:szCs w:val="28"/>
        </w:rPr>
        <w:t xml:space="preserve"> постановлением Правительства Брянской области от 29 мая 2017г. № 265-п «Порядок предоставления молодым семьям социальных выплат на приобретение (строительство) жилья и их использования в рамках реализации подпрограммы «Обеспечение жильем молодых семей Брянской области» (2017-2020) государственной программы «Социальная и демографическая политика Бр</w:t>
      </w:r>
      <w:r w:rsidR="00BB78D7">
        <w:rPr>
          <w:rFonts w:ascii="Times New Roman" w:hAnsi="Times New Roman"/>
          <w:sz w:val="28"/>
          <w:szCs w:val="28"/>
        </w:rPr>
        <w:t>янской</w:t>
      </w:r>
      <w:proofErr w:type="gramEnd"/>
      <w:r w:rsidR="00BB78D7">
        <w:rPr>
          <w:rFonts w:ascii="Times New Roman" w:hAnsi="Times New Roman"/>
          <w:sz w:val="28"/>
          <w:szCs w:val="28"/>
        </w:rPr>
        <w:t xml:space="preserve"> области» (2014-</w:t>
      </w:r>
      <w:r w:rsidR="00BB78D7" w:rsidRPr="00BB78D7">
        <w:rPr>
          <w:rFonts w:ascii="Times New Roman" w:hAnsi="Times New Roman"/>
          <w:sz w:val="28"/>
          <w:szCs w:val="28"/>
        </w:rPr>
        <w:t>2020годы)</w:t>
      </w:r>
      <w:r w:rsidRPr="00BB78D7">
        <w:rPr>
          <w:rFonts w:ascii="Times New Roman" w:hAnsi="Times New Roman"/>
          <w:sz w:val="28"/>
          <w:szCs w:val="28"/>
        </w:rPr>
        <w:t xml:space="preserve">» заменить словами «Порядок предоставления молодым семьям социальной выплаты на   приобретение жилья устанавливается Правительством Российской </w:t>
      </w:r>
      <w:r w:rsidRPr="00BB78D7">
        <w:rPr>
          <w:rFonts w:ascii="Times New Roman" w:hAnsi="Times New Roman"/>
          <w:spacing w:val="-1"/>
          <w:sz w:val="28"/>
          <w:szCs w:val="28"/>
        </w:rPr>
        <w:t xml:space="preserve">Федерации и </w:t>
      </w:r>
      <w:r w:rsidRPr="00BB78D7">
        <w:rPr>
          <w:rFonts w:ascii="Times New Roman" w:hAnsi="Times New Roman"/>
          <w:sz w:val="28"/>
          <w:szCs w:val="28"/>
        </w:rPr>
        <w:t xml:space="preserve"> приложением 1 к паспорту подпрограммы «Обеспечение жильем молодых семей в Брянской области» утвержденного постановлением Правительства Брянской области от 28 декабря 2018г. № 735-п «Об утверждении государственной «Социальная и демографическая политика Брянской области».</w:t>
      </w:r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415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Раздел 6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D50F42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«6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 xml:space="preserve">. Ресурсное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</w:p>
    <w:p w:rsidR="00D50F42" w:rsidRPr="00D50F42" w:rsidRDefault="00D50F42" w:rsidP="00D50F42">
      <w:pPr>
        <w:shd w:val="clear" w:color="auto" w:fill="FFFFFF"/>
        <w:spacing w:after="0" w:line="322" w:lineRule="exact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Основными источниками финансирования Программы  являются: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20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местного бюджета;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20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прочие источники финансирования.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39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В состав прочих источников входят: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24" w:right="120" w:firstLine="715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молодых семей, используемые для частичной оплаты стоимости приобретаемого жилья или строящегося индивидуального жилья;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24" w:right="115" w:firstLine="710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средства банков и других организаций,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38" w:right="115" w:firstLine="701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социальные выплаты молодым семьям из федерального бюджета при выделении их для Брянской области;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38" w:right="110" w:firstLine="710"/>
        <w:jc w:val="both"/>
        <w:rPr>
          <w:rFonts w:ascii="Times New Roman" w:hAnsi="Times New Roman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>социальные выплаты молодым семьям из областного бюджета при выделении их на эти цели.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sz w:val="28"/>
          <w:szCs w:val="28"/>
        </w:rPr>
        <w:t xml:space="preserve">За счет средств местного бюджета всего по Программы 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общий объем средств, предусмотренных на реализацию муниципальной программы, – </w:t>
      </w:r>
      <w:r w:rsidR="006835F8">
        <w:rPr>
          <w:rFonts w:ascii="Times New Roman" w:hAnsi="Times New Roman"/>
          <w:color w:val="000000"/>
          <w:sz w:val="28"/>
          <w:szCs w:val="28"/>
        </w:rPr>
        <w:t>4 118 954,80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35F8">
        <w:rPr>
          <w:rFonts w:ascii="Times New Roman" w:hAnsi="Times New Roman"/>
          <w:color w:val="000000"/>
          <w:sz w:val="28"/>
          <w:szCs w:val="28"/>
        </w:rPr>
        <w:t>рубля</w:t>
      </w:r>
      <w:r w:rsidRPr="00D50F42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2019 год – </w:t>
      </w:r>
      <w:r>
        <w:rPr>
          <w:rFonts w:ascii="Times New Roman" w:hAnsi="Times New Roman"/>
          <w:color w:val="000000"/>
          <w:sz w:val="28"/>
          <w:szCs w:val="28"/>
        </w:rPr>
        <w:t>1 149 574</w:t>
      </w:r>
      <w:r w:rsidRPr="00D50F42">
        <w:rPr>
          <w:rFonts w:ascii="Times New Roman" w:hAnsi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/>
          <w:color w:val="000000"/>
          <w:sz w:val="28"/>
          <w:szCs w:val="28"/>
        </w:rPr>
        <w:t>рубля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lastRenderedPageBreak/>
        <w:t xml:space="preserve">2020 год – </w:t>
      </w:r>
      <w:r w:rsidR="00412CA1">
        <w:rPr>
          <w:rFonts w:ascii="Times New Roman" w:hAnsi="Times New Roman"/>
          <w:color w:val="000000"/>
          <w:sz w:val="28"/>
          <w:szCs w:val="28"/>
        </w:rPr>
        <w:t>711 640,80 рублей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412CA1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2021 год – </w:t>
      </w:r>
      <w:r w:rsidR="00D3570D">
        <w:rPr>
          <w:rFonts w:ascii="Times New Roman" w:hAnsi="Times New Roman"/>
          <w:color w:val="000000"/>
          <w:sz w:val="28"/>
          <w:szCs w:val="28"/>
        </w:rPr>
        <w:t>552 852,00 рубля</w:t>
      </w:r>
      <w:r w:rsidR="00412CA1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Default="00412CA1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- </w:t>
      </w:r>
      <w:r w:rsidR="00D50F42" w:rsidRPr="00D50F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35F8">
        <w:rPr>
          <w:rFonts w:ascii="Times New Roman" w:hAnsi="Times New Roman"/>
          <w:color w:val="000000"/>
          <w:sz w:val="28"/>
          <w:szCs w:val="28"/>
        </w:rPr>
        <w:t>568 296,00 рублей</w:t>
      </w:r>
      <w:r w:rsidR="00C47C2C">
        <w:rPr>
          <w:rFonts w:ascii="Times New Roman" w:hAnsi="Times New Roman"/>
          <w:color w:val="000000"/>
          <w:sz w:val="28"/>
          <w:szCs w:val="28"/>
        </w:rPr>
        <w:t>;</w:t>
      </w:r>
    </w:p>
    <w:p w:rsidR="006835F8" w:rsidRDefault="00C47C2C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</w:t>
      </w:r>
      <w:r w:rsidR="006835F8">
        <w:rPr>
          <w:rFonts w:ascii="Times New Roman" w:hAnsi="Times New Roman"/>
          <w:color w:val="000000"/>
          <w:sz w:val="28"/>
          <w:szCs w:val="28"/>
        </w:rPr>
        <w:t>568 296,00 рублей;</w:t>
      </w:r>
    </w:p>
    <w:p w:rsidR="00C47C2C" w:rsidRPr="00D50F42" w:rsidRDefault="006835F8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- 568 296,00 рублей</w:t>
      </w:r>
      <w:r w:rsidR="00C47C2C">
        <w:rPr>
          <w:rFonts w:ascii="Times New Roman" w:hAnsi="Times New Roman"/>
          <w:color w:val="000000"/>
          <w:sz w:val="28"/>
          <w:szCs w:val="28"/>
        </w:rPr>
        <w:t>.</w:t>
      </w:r>
    </w:p>
    <w:p w:rsidR="00D50F42" w:rsidRPr="00D50F42" w:rsidRDefault="00D50F42" w:rsidP="00D50F42">
      <w:pPr>
        <w:shd w:val="clear" w:color="auto" w:fill="FFFFFF"/>
        <w:spacing w:after="0" w:line="322" w:lineRule="exact"/>
        <w:ind w:left="77" w:right="86" w:firstLine="631"/>
        <w:jc w:val="both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За счет средств федерального и областного бюджетов всего по Подпрограмме </w:t>
      </w:r>
      <w:r w:rsidR="006835F8">
        <w:rPr>
          <w:rFonts w:ascii="Times New Roman" w:hAnsi="Times New Roman"/>
          <w:color w:val="000000"/>
          <w:sz w:val="28"/>
          <w:szCs w:val="28"/>
        </w:rPr>
        <w:t>10 297 386</w:t>
      </w:r>
      <w:r w:rsidR="00944905">
        <w:rPr>
          <w:rFonts w:ascii="Times New Roman" w:hAnsi="Times New Roman"/>
          <w:color w:val="000000"/>
          <w:sz w:val="28"/>
          <w:szCs w:val="28"/>
        </w:rPr>
        <w:t>,00 рублей</w:t>
      </w:r>
      <w:r w:rsidRPr="00D50F42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D50F42" w:rsidRPr="00D50F42" w:rsidRDefault="008A6E87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2019 год – 2 873 934,00 рубля</w:t>
      </w:r>
      <w:r w:rsidR="00D50F42"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Pr="00D50F42" w:rsidRDefault="00D50F42" w:rsidP="00D50F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2020 год – </w:t>
      </w:r>
      <w:r w:rsidR="00412CA1">
        <w:rPr>
          <w:rFonts w:ascii="Times New Roman" w:hAnsi="Times New Roman"/>
          <w:color w:val="000000"/>
          <w:sz w:val="28"/>
          <w:szCs w:val="28"/>
        </w:rPr>
        <w:t>1 779 102,00 рубля</w:t>
      </w:r>
      <w:r w:rsidRPr="00D50F42">
        <w:rPr>
          <w:rFonts w:ascii="Times New Roman" w:hAnsi="Times New Roman"/>
          <w:color w:val="000000"/>
          <w:sz w:val="28"/>
          <w:szCs w:val="28"/>
        </w:rPr>
        <w:t>;</w:t>
      </w:r>
    </w:p>
    <w:p w:rsidR="00D50F42" w:rsidRDefault="00D50F42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D50F42">
        <w:rPr>
          <w:rFonts w:ascii="Times New Roman" w:hAnsi="Times New Roman"/>
          <w:color w:val="000000"/>
          <w:sz w:val="28"/>
          <w:szCs w:val="28"/>
        </w:rPr>
        <w:t xml:space="preserve">год  – </w:t>
      </w:r>
      <w:r w:rsidR="00D3570D">
        <w:rPr>
          <w:rFonts w:ascii="Times New Roman" w:hAnsi="Times New Roman"/>
          <w:color w:val="000000"/>
          <w:sz w:val="28"/>
          <w:szCs w:val="28"/>
        </w:rPr>
        <w:t>1 382 130,00 рублей</w:t>
      </w:r>
      <w:r w:rsidR="00412CA1">
        <w:rPr>
          <w:rFonts w:ascii="Times New Roman" w:hAnsi="Times New Roman"/>
          <w:color w:val="000000"/>
          <w:sz w:val="28"/>
          <w:szCs w:val="28"/>
        </w:rPr>
        <w:t>;</w:t>
      </w:r>
    </w:p>
    <w:p w:rsidR="00412CA1" w:rsidRDefault="00412CA1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год </w:t>
      </w:r>
      <w:r w:rsidR="00D3570D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70D">
        <w:rPr>
          <w:rFonts w:ascii="Times New Roman" w:hAnsi="Times New Roman"/>
          <w:color w:val="000000"/>
          <w:sz w:val="28"/>
          <w:szCs w:val="28"/>
        </w:rPr>
        <w:t>1</w:t>
      </w:r>
      <w:r w:rsidR="006835F8">
        <w:rPr>
          <w:rFonts w:ascii="Times New Roman" w:hAnsi="Times New Roman"/>
          <w:color w:val="000000"/>
          <w:sz w:val="28"/>
          <w:szCs w:val="28"/>
        </w:rPr>
        <w:t> 420 740</w:t>
      </w:r>
      <w:r w:rsidR="00D3570D">
        <w:rPr>
          <w:rFonts w:ascii="Times New Roman" w:hAnsi="Times New Roman"/>
          <w:color w:val="000000"/>
          <w:sz w:val="28"/>
          <w:szCs w:val="28"/>
        </w:rPr>
        <w:t>,00 рублей</w:t>
      </w:r>
      <w:r w:rsidR="00C47C2C">
        <w:rPr>
          <w:rFonts w:ascii="Times New Roman" w:hAnsi="Times New Roman"/>
          <w:color w:val="000000"/>
          <w:sz w:val="28"/>
          <w:szCs w:val="28"/>
        </w:rPr>
        <w:t>;</w:t>
      </w:r>
    </w:p>
    <w:p w:rsidR="006835F8" w:rsidRDefault="00C47C2C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год – </w:t>
      </w:r>
      <w:r w:rsidR="00D3570D">
        <w:rPr>
          <w:rFonts w:ascii="Times New Roman" w:hAnsi="Times New Roman"/>
          <w:color w:val="000000"/>
          <w:sz w:val="28"/>
          <w:szCs w:val="28"/>
        </w:rPr>
        <w:t>1</w:t>
      </w:r>
      <w:r w:rsidR="006835F8">
        <w:rPr>
          <w:rFonts w:ascii="Times New Roman" w:hAnsi="Times New Roman"/>
          <w:color w:val="000000"/>
          <w:sz w:val="28"/>
          <w:szCs w:val="28"/>
        </w:rPr>
        <w:t> 420 740</w:t>
      </w:r>
      <w:r w:rsidR="00D3570D">
        <w:rPr>
          <w:rFonts w:ascii="Times New Roman" w:hAnsi="Times New Roman"/>
          <w:color w:val="000000"/>
          <w:sz w:val="28"/>
          <w:szCs w:val="28"/>
        </w:rPr>
        <w:t>,00 рублей</w:t>
      </w:r>
      <w:r w:rsidR="006835F8">
        <w:rPr>
          <w:rFonts w:ascii="Times New Roman" w:hAnsi="Times New Roman"/>
          <w:color w:val="000000"/>
          <w:sz w:val="28"/>
          <w:szCs w:val="28"/>
        </w:rPr>
        <w:t>;</w:t>
      </w:r>
    </w:p>
    <w:p w:rsidR="00C47C2C" w:rsidRDefault="006835F8" w:rsidP="00D50F4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год - 1 420 740,00 рублей</w:t>
      </w:r>
      <w:proofErr w:type="gramStart"/>
      <w:r w:rsidR="00C47C2C">
        <w:rPr>
          <w:rFonts w:ascii="Times New Roman" w:hAnsi="Times New Roman"/>
          <w:color w:val="000000"/>
          <w:sz w:val="28"/>
          <w:szCs w:val="28"/>
        </w:rPr>
        <w:t>.</w:t>
      </w:r>
      <w:r w:rsidR="00DB59F9"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837108" w:rsidRDefault="000D36C7" w:rsidP="000D36C7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Приложение 1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D36C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50F42">
        <w:rPr>
          <w:rFonts w:ascii="Times New Roman" w:eastAsia="Times New Roman" w:hAnsi="Times New Roman"/>
          <w:sz w:val="28"/>
          <w:szCs w:val="28"/>
          <w:lang w:eastAsia="ru-RU"/>
        </w:rPr>
        <w:t>. Приложение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0D36C7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0D36C7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0D36C7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6835F8">
        <w:rPr>
          <w:rFonts w:ascii="Times New Roman" w:eastAsia="Times New Roman" w:hAnsi="Times New Roman"/>
          <w:sz w:val="28"/>
          <w:szCs w:val="28"/>
          <w:lang w:eastAsia="ru-RU"/>
        </w:rPr>
        <w:t>Проконину</w:t>
      </w:r>
      <w:proofErr w:type="spellEnd"/>
      <w:r w:rsidR="006835F8"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35F8" w:rsidRDefault="006835F8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788" w:rsidRDefault="00EA3991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8177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    </w:t>
      </w:r>
      <w:r w:rsidR="002F5D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F5DD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Васюков</w:t>
      </w:r>
      <w:r w:rsidR="00FC2DED">
        <w:rPr>
          <w:rFonts w:ascii="Times New Roman" w:eastAsia="Times New Roman" w:hAnsi="Times New Roman"/>
          <w:sz w:val="28"/>
          <w:szCs w:val="28"/>
          <w:lang w:eastAsia="ru-RU"/>
        </w:rPr>
        <w:t xml:space="preserve"> И.Л.</w:t>
      </w:r>
    </w:p>
    <w:p w:rsidR="00FC2DED" w:rsidRDefault="00FC2DED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Проконина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начальника финансового отдела                                    Ковалевская А.В.           </w:t>
      </w: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Pr="00604010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экономического развития</w:t>
      </w: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жилищно-коммунального хозяйства   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Серба О.А. </w:t>
      </w: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Главный инспектор правового сектора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Афанасенкова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Т.В.</w:t>
      </w: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2DED" w:rsidRDefault="00FC2DED" w:rsidP="00FC2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Управляющий делами администрации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Столярова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</w:t>
      </w:r>
    </w:p>
    <w:bookmarkEnd w:id="0"/>
    <w:p w:rsidR="00FC2DED" w:rsidRDefault="00FC2DED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C2DED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4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0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9FE4B9D"/>
    <w:multiLevelType w:val="hybridMultilevel"/>
    <w:tmpl w:val="C14AC870"/>
    <w:lvl w:ilvl="0" w:tplc="14C2AA68">
      <w:start w:val="202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00CF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C69F5"/>
    <w:rsid w:val="000D36C7"/>
    <w:rsid w:val="000D5315"/>
    <w:rsid w:val="000E404E"/>
    <w:rsid w:val="000E4CFF"/>
    <w:rsid w:val="000E78E9"/>
    <w:rsid w:val="000F689E"/>
    <w:rsid w:val="0010743E"/>
    <w:rsid w:val="0011546B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5DDD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2CA1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3A5F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4683"/>
    <w:rsid w:val="00543584"/>
    <w:rsid w:val="005437C2"/>
    <w:rsid w:val="00550335"/>
    <w:rsid w:val="0055709A"/>
    <w:rsid w:val="0056667B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55296"/>
    <w:rsid w:val="00664C7A"/>
    <w:rsid w:val="00677466"/>
    <w:rsid w:val="006824F3"/>
    <w:rsid w:val="006835F8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8666A"/>
    <w:rsid w:val="00791AC7"/>
    <w:rsid w:val="00794736"/>
    <w:rsid w:val="007A17C8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49F7"/>
    <w:rsid w:val="00815F91"/>
    <w:rsid w:val="00817788"/>
    <w:rsid w:val="0082037A"/>
    <w:rsid w:val="00824A0F"/>
    <w:rsid w:val="00830769"/>
    <w:rsid w:val="008369EC"/>
    <w:rsid w:val="00837108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A6E87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6C4E"/>
    <w:rsid w:val="00931528"/>
    <w:rsid w:val="00934CFD"/>
    <w:rsid w:val="009411CE"/>
    <w:rsid w:val="00942B0B"/>
    <w:rsid w:val="009443A4"/>
    <w:rsid w:val="00944905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B0808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B78D7"/>
    <w:rsid w:val="00BC1805"/>
    <w:rsid w:val="00BD0517"/>
    <w:rsid w:val="00BD0FC7"/>
    <w:rsid w:val="00BF76A9"/>
    <w:rsid w:val="00C25AE4"/>
    <w:rsid w:val="00C31157"/>
    <w:rsid w:val="00C34120"/>
    <w:rsid w:val="00C45058"/>
    <w:rsid w:val="00C47C2C"/>
    <w:rsid w:val="00C55DF3"/>
    <w:rsid w:val="00C5632D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3570D"/>
    <w:rsid w:val="00D41E6A"/>
    <w:rsid w:val="00D453FD"/>
    <w:rsid w:val="00D456BD"/>
    <w:rsid w:val="00D50F42"/>
    <w:rsid w:val="00D515FA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59F9"/>
    <w:rsid w:val="00DB7D08"/>
    <w:rsid w:val="00DC276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032F"/>
    <w:rsid w:val="00EA3991"/>
    <w:rsid w:val="00EA74E6"/>
    <w:rsid w:val="00EB5F94"/>
    <w:rsid w:val="00EC0C73"/>
    <w:rsid w:val="00EC4B60"/>
    <w:rsid w:val="00EF0D84"/>
    <w:rsid w:val="00EF1CBB"/>
    <w:rsid w:val="00F007B4"/>
    <w:rsid w:val="00F01888"/>
    <w:rsid w:val="00F01C9D"/>
    <w:rsid w:val="00F04151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2DED"/>
    <w:rsid w:val="00FC39BD"/>
    <w:rsid w:val="00FC6FE6"/>
    <w:rsid w:val="00FD30CE"/>
    <w:rsid w:val="00FF254F"/>
    <w:rsid w:val="00FF2CAA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8914-9972-406A-A79A-788D3211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381</cp:revision>
  <cp:lastPrinted>2022-01-11T13:25:00Z</cp:lastPrinted>
  <dcterms:created xsi:type="dcterms:W3CDTF">2014-03-03T04:51:00Z</dcterms:created>
  <dcterms:modified xsi:type="dcterms:W3CDTF">2022-01-11T13:25:00Z</dcterms:modified>
</cp:coreProperties>
</file>